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99C90" w14:textId="77777777" w:rsidR="00F91483" w:rsidRDefault="00F91483" w:rsidP="003D257B">
      <w:pPr>
        <w:autoSpaceDE w:val="0"/>
        <w:autoSpaceDN w:val="0"/>
        <w:adjustRightInd w:val="0"/>
        <w:spacing w:after="0" w:line="240" w:lineRule="auto"/>
        <w:rPr>
          <w:rFonts w:ascii="HelveticaNeue-Condensed" w:hAnsi="HelveticaNeue-Condensed" w:cs="HelveticaNeue-Condensed"/>
        </w:rPr>
      </w:pPr>
    </w:p>
    <w:p w14:paraId="79782071" w14:textId="77777777" w:rsidR="00820341" w:rsidRPr="00F91483" w:rsidRDefault="00820341" w:rsidP="003D257B">
      <w:pPr>
        <w:autoSpaceDE w:val="0"/>
        <w:autoSpaceDN w:val="0"/>
        <w:adjustRightInd w:val="0"/>
        <w:spacing w:after="0" w:line="240" w:lineRule="auto"/>
        <w:rPr>
          <w:rFonts w:ascii="Arial" w:hAnsi="Arial" w:cs="Arial"/>
          <w:b/>
          <w:sz w:val="28"/>
          <w:szCs w:val="28"/>
        </w:rPr>
      </w:pPr>
    </w:p>
    <w:p w14:paraId="108190FB" w14:textId="77777777" w:rsidR="003D7642" w:rsidRDefault="001E5C88" w:rsidP="003D7642">
      <w:pPr>
        <w:spacing w:after="180" w:line="360" w:lineRule="exact"/>
        <w:jc w:val="both"/>
        <w:rPr>
          <w:rFonts w:ascii="Arial" w:hAnsi="Arial" w:cs="Arial"/>
          <w:b/>
          <w:sz w:val="24"/>
          <w:szCs w:val="24"/>
          <w:u w:val="single"/>
        </w:rPr>
      </w:pPr>
      <w:r>
        <w:rPr>
          <w:rFonts w:ascii="Arial" w:hAnsi="Arial" w:cs="Arial"/>
          <w:b/>
          <w:sz w:val="24"/>
          <w:szCs w:val="24"/>
          <w:u w:val="single"/>
        </w:rPr>
        <w:t>BVF schafft Anlaufstelle für technische Fragen zu Flächenheiz- und -kühlsystemen</w:t>
      </w:r>
    </w:p>
    <w:p w14:paraId="55A39F76" w14:textId="77777777" w:rsidR="00A36F09" w:rsidRPr="001E5C88" w:rsidRDefault="001E5C88" w:rsidP="00A36F09">
      <w:pPr>
        <w:spacing w:after="120" w:line="360" w:lineRule="auto"/>
        <w:jc w:val="both"/>
        <w:rPr>
          <w:rFonts w:ascii="Arial" w:hAnsi="Arial" w:cs="Arial"/>
          <w:i/>
          <w:sz w:val="24"/>
          <w:szCs w:val="24"/>
        </w:rPr>
      </w:pPr>
      <w:r w:rsidRPr="001E5C88">
        <w:rPr>
          <w:rFonts w:ascii="Arial" w:hAnsi="Arial" w:cs="Arial"/>
          <w:i/>
          <w:sz w:val="24"/>
          <w:szCs w:val="24"/>
        </w:rPr>
        <w:t>S</w:t>
      </w:r>
      <w:r w:rsidR="00A36F09" w:rsidRPr="001E5C88">
        <w:rPr>
          <w:rFonts w:ascii="Arial" w:hAnsi="Arial" w:cs="Arial"/>
          <w:i/>
          <w:sz w:val="24"/>
          <w:szCs w:val="24"/>
        </w:rPr>
        <w:t>eit vielen Jahren werden</w:t>
      </w:r>
      <w:r w:rsidRPr="001E5C88">
        <w:rPr>
          <w:rFonts w:ascii="Arial" w:hAnsi="Arial" w:cs="Arial"/>
          <w:i/>
          <w:sz w:val="24"/>
          <w:szCs w:val="24"/>
        </w:rPr>
        <w:t xml:space="preserve"> von Handwerkern, Planern und Bauherren</w:t>
      </w:r>
      <w:r w:rsidR="00A36F09" w:rsidRPr="001E5C88">
        <w:rPr>
          <w:rFonts w:ascii="Arial" w:hAnsi="Arial" w:cs="Arial"/>
          <w:i/>
          <w:sz w:val="24"/>
          <w:szCs w:val="24"/>
        </w:rPr>
        <w:t xml:space="preserve"> technische Anfragen zur Flächenheizung und Flächenkühlung an die BVF Geschäftsstelle herangetragen und im Einzelfall beantwortet. Dabei gibt es </w:t>
      </w:r>
      <w:r w:rsidRPr="001E5C88">
        <w:rPr>
          <w:rFonts w:ascii="Arial" w:hAnsi="Arial" w:cs="Arial"/>
          <w:i/>
          <w:sz w:val="24"/>
          <w:szCs w:val="24"/>
        </w:rPr>
        <w:t>oft gestellte Fragen (</w:t>
      </w:r>
      <w:r w:rsidRPr="001E5C88">
        <w:rPr>
          <w:rFonts w:ascii="Arial" w:hAnsi="Arial" w:cs="Arial"/>
          <w:b/>
          <w:i/>
          <w:sz w:val="24"/>
          <w:szCs w:val="24"/>
        </w:rPr>
        <w:t>F</w:t>
      </w:r>
      <w:r w:rsidRPr="001E5C88">
        <w:rPr>
          <w:rFonts w:ascii="Arial" w:hAnsi="Arial" w:cs="Arial"/>
          <w:i/>
          <w:sz w:val="24"/>
          <w:szCs w:val="24"/>
        </w:rPr>
        <w:t xml:space="preserve">requently </w:t>
      </w:r>
      <w:r w:rsidRPr="001E5C88">
        <w:rPr>
          <w:rFonts w:ascii="Arial" w:hAnsi="Arial" w:cs="Arial"/>
          <w:b/>
          <w:i/>
          <w:sz w:val="24"/>
          <w:szCs w:val="24"/>
        </w:rPr>
        <w:t>A</w:t>
      </w:r>
      <w:r w:rsidRPr="001E5C88">
        <w:rPr>
          <w:rFonts w:ascii="Arial" w:hAnsi="Arial" w:cs="Arial"/>
          <w:i/>
          <w:sz w:val="24"/>
          <w:szCs w:val="24"/>
        </w:rPr>
        <w:t xml:space="preserve">sked </w:t>
      </w:r>
      <w:r w:rsidRPr="001E5C88">
        <w:rPr>
          <w:rFonts w:ascii="Arial" w:hAnsi="Arial" w:cs="Arial"/>
          <w:b/>
          <w:i/>
          <w:sz w:val="24"/>
          <w:szCs w:val="24"/>
        </w:rPr>
        <w:t>Q</w:t>
      </w:r>
      <w:r w:rsidR="00A36F09" w:rsidRPr="001E5C88">
        <w:rPr>
          <w:rFonts w:ascii="Arial" w:hAnsi="Arial" w:cs="Arial"/>
          <w:i/>
          <w:sz w:val="24"/>
          <w:szCs w:val="24"/>
        </w:rPr>
        <w:t xml:space="preserve">uestions), die </w:t>
      </w:r>
      <w:r w:rsidRPr="001E5C88">
        <w:rPr>
          <w:rFonts w:ascii="Arial" w:hAnsi="Arial" w:cs="Arial"/>
          <w:i/>
          <w:sz w:val="24"/>
          <w:szCs w:val="24"/>
        </w:rPr>
        <w:t>der Bundesverband Flächenheizungen und Flächenkühlungen e.V. (BVF)</w:t>
      </w:r>
      <w:r w:rsidR="00A36F09" w:rsidRPr="001E5C88">
        <w:rPr>
          <w:rFonts w:ascii="Arial" w:hAnsi="Arial" w:cs="Arial"/>
          <w:i/>
          <w:sz w:val="24"/>
          <w:szCs w:val="24"/>
        </w:rPr>
        <w:t xml:space="preserve"> nun mit </w:t>
      </w:r>
      <w:r w:rsidRPr="001E5C88">
        <w:rPr>
          <w:rFonts w:ascii="Arial" w:hAnsi="Arial" w:cs="Arial"/>
          <w:i/>
          <w:sz w:val="24"/>
          <w:szCs w:val="24"/>
        </w:rPr>
        <w:t>den</w:t>
      </w:r>
      <w:r w:rsidR="00A36F09" w:rsidRPr="001E5C88">
        <w:rPr>
          <w:rFonts w:ascii="Arial" w:hAnsi="Arial" w:cs="Arial"/>
          <w:i/>
          <w:sz w:val="24"/>
          <w:szCs w:val="24"/>
        </w:rPr>
        <w:t xml:space="preserve"> im Arbeitskreis Technik abgestimmten Antwort</w:t>
      </w:r>
      <w:r w:rsidRPr="001E5C88">
        <w:rPr>
          <w:rFonts w:ascii="Arial" w:hAnsi="Arial" w:cs="Arial"/>
          <w:i/>
          <w:sz w:val="24"/>
          <w:szCs w:val="24"/>
        </w:rPr>
        <w:t>en</w:t>
      </w:r>
      <w:r w:rsidR="00A36F09" w:rsidRPr="001E5C88">
        <w:rPr>
          <w:rFonts w:ascii="Arial" w:hAnsi="Arial" w:cs="Arial"/>
          <w:i/>
          <w:sz w:val="24"/>
          <w:szCs w:val="24"/>
        </w:rPr>
        <w:t xml:space="preserve"> auch auf </w:t>
      </w:r>
      <w:r w:rsidRPr="001E5C88">
        <w:rPr>
          <w:rFonts w:ascii="Arial" w:hAnsi="Arial" w:cs="Arial"/>
          <w:i/>
          <w:sz w:val="24"/>
          <w:szCs w:val="24"/>
        </w:rPr>
        <w:t>seiner Homepage beantwortet</w:t>
      </w:r>
      <w:r w:rsidR="00A36F09" w:rsidRPr="001E5C88">
        <w:rPr>
          <w:rFonts w:ascii="Arial" w:hAnsi="Arial" w:cs="Arial"/>
          <w:i/>
          <w:sz w:val="24"/>
          <w:szCs w:val="24"/>
        </w:rPr>
        <w:t>.</w:t>
      </w:r>
    </w:p>
    <w:p w14:paraId="01294724" w14:textId="4EF5CCD2" w:rsidR="00547260" w:rsidRPr="00A36F09" w:rsidRDefault="00547260" w:rsidP="00547260">
      <w:pPr>
        <w:spacing w:after="120" w:line="360" w:lineRule="auto"/>
        <w:jc w:val="both"/>
        <w:rPr>
          <w:rFonts w:ascii="Arial" w:hAnsi="Arial" w:cs="Arial"/>
          <w:sz w:val="24"/>
          <w:szCs w:val="24"/>
        </w:rPr>
      </w:pPr>
      <w:r>
        <w:rPr>
          <w:rFonts w:ascii="Arial" w:hAnsi="Arial" w:cs="Arial"/>
          <w:sz w:val="24"/>
          <w:szCs w:val="24"/>
        </w:rPr>
        <w:t xml:space="preserve">Der BVF hat sich mit seiner Homepage, den Broschüren und Publikationen und  der Vernetzung im Markt als Wissensinstanz etabliert. Damit einher geht die steigende Nachfrage nach Unterstützung bei schwierigen </w:t>
      </w:r>
      <w:r w:rsidR="00354FA4">
        <w:rPr>
          <w:rFonts w:ascii="Arial" w:hAnsi="Arial" w:cs="Arial"/>
          <w:sz w:val="24"/>
          <w:szCs w:val="24"/>
        </w:rPr>
        <w:t>technischen Situationen</w:t>
      </w:r>
      <w:r>
        <w:rPr>
          <w:rFonts w:ascii="Arial" w:hAnsi="Arial" w:cs="Arial"/>
          <w:sz w:val="24"/>
          <w:szCs w:val="24"/>
        </w:rPr>
        <w:t xml:space="preserve"> oder grundlegenden Fragen zu Flächenheiz- und –kühlsystemen. </w:t>
      </w:r>
      <w:r w:rsidR="002B0751">
        <w:rPr>
          <w:rFonts w:ascii="Arial" w:hAnsi="Arial" w:cs="Arial"/>
          <w:sz w:val="24"/>
          <w:szCs w:val="24"/>
        </w:rPr>
        <w:t>Diesbezüglich</w:t>
      </w:r>
      <w:r>
        <w:rPr>
          <w:rFonts w:ascii="Arial" w:hAnsi="Arial" w:cs="Arial"/>
          <w:sz w:val="24"/>
          <w:szCs w:val="24"/>
        </w:rPr>
        <w:t xml:space="preserve"> wenden sich neben Fachleuten auch Sachverständige und </w:t>
      </w:r>
      <w:r w:rsidR="002B0751">
        <w:rPr>
          <w:rFonts w:ascii="Arial" w:hAnsi="Arial" w:cs="Arial"/>
          <w:sz w:val="24"/>
          <w:szCs w:val="24"/>
        </w:rPr>
        <w:t xml:space="preserve">Bauherren aller Art an den BVF. Um </w:t>
      </w:r>
      <w:r w:rsidRPr="00A36F09">
        <w:rPr>
          <w:rFonts w:ascii="Arial" w:hAnsi="Arial" w:cs="Arial"/>
          <w:sz w:val="24"/>
          <w:szCs w:val="24"/>
        </w:rPr>
        <w:t xml:space="preserve">den Markt der  Flächenheizung und Flächenkühlung </w:t>
      </w:r>
      <w:r w:rsidR="002B0751" w:rsidRPr="00A36F09">
        <w:rPr>
          <w:rFonts w:ascii="Arial" w:hAnsi="Arial" w:cs="Arial"/>
          <w:sz w:val="24"/>
          <w:szCs w:val="24"/>
        </w:rPr>
        <w:t>in der Planungs-, Installations- und Nutzungsphase</w:t>
      </w:r>
      <w:r w:rsidR="002B0751">
        <w:rPr>
          <w:rFonts w:ascii="Arial" w:hAnsi="Arial" w:cs="Arial"/>
          <w:sz w:val="24"/>
          <w:szCs w:val="24"/>
        </w:rPr>
        <w:t xml:space="preserve"> </w:t>
      </w:r>
      <w:r w:rsidRPr="00A36F09">
        <w:rPr>
          <w:rFonts w:ascii="Arial" w:hAnsi="Arial" w:cs="Arial"/>
          <w:sz w:val="24"/>
          <w:szCs w:val="24"/>
        </w:rPr>
        <w:t xml:space="preserve">weiter </w:t>
      </w:r>
      <w:r w:rsidR="002B0751">
        <w:rPr>
          <w:rFonts w:ascii="Arial" w:hAnsi="Arial" w:cs="Arial"/>
          <w:sz w:val="24"/>
          <w:szCs w:val="24"/>
        </w:rPr>
        <w:t xml:space="preserve">zu </w:t>
      </w:r>
      <w:r w:rsidRPr="00A36F09">
        <w:rPr>
          <w:rFonts w:ascii="Arial" w:hAnsi="Arial" w:cs="Arial"/>
          <w:sz w:val="24"/>
          <w:szCs w:val="24"/>
        </w:rPr>
        <w:t xml:space="preserve">unterstützen </w:t>
      </w:r>
      <w:r w:rsidR="002B0751">
        <w:rPr>
          <w:rFonts w:ascii="Arial" w:hAnsi="Arial" w:cs="Arial"/>
          <w:sz w:val="24"/>
          <w:szCs w:val="24"/>
        </w:rPr>
        <w:t>bietet der BVF nun auf seiner Homepage einen neuen Service an. Unter der Rubrik FAQ (</w:t>
      </w:r>
      <w:hyperlink r:id="rId7" w:history="1">
        <w:r w:rsidR="002B0751" w:rsidRPr="000A5E02">
          <w:rPr>
            <w:rStyle w:val="Hyperlink"/>
            <w:rFonts w:ascii="Arial" w:hAnsi="Arial" w:cs="Arial"/>
            <w:sz w:val="24"/>
            <w:szCs w:val="24"/>
          </w:rPr>
          <w:t>https://www.flaechenheizung.de/fachinformationen/faq</w:t>
        </w:r>
      </w:hyperlink>
      <w:r w:rsidR="002B0751">
        <w:rPr>
          <w:rFonts w:ascii="Arial" w:hAnsi="Arial" w:cs="Arial"/>
          <w:sz w:val="24"/>
          <w:szCs w:val="24"/>
        </w:rPr>
        <w:t>) listet er die häufigsten Fragen an die Geschäftsstelle mit den im Arbeitskreis Technik abgestimmten Antworten auf</w:t>
      </w:r>
      <w:r w:rsidRPr="00A36F09">
        <w:rPr>
          <w:rFonts w:ascii="Arial" w:hAnsi="Arial" w:cs="Arial"/>
          <w:sz w:val="24"/>
          <w:szCs w:val="24"/>
        </w:rPr>
        <w:t xml:space="preserve">. Damit </w:t>
      </w:r>
      <w:r w:rsidR="00CA539B" w:rsidRPr="00A36F09">
        <w:rPr>
          <w:rFonts w:ascii="Arial" w:hAnsi="Arial" w:cs="Arial"/>
          <w:sz w:val="24"/>
          <w:szCs w:val="24"/>
        </w:rPr>
        <w:t>schließt</w:t>
      </w:r>
      <w:r w:rsidRPr="00A36F09">
        <w:rPr>
          <w:rFonts w:ascii="Arial" w:hAnsi="Arial" w:cs="Arial"/>
          <w:sz w:val="24"/>
          <w:szCs w:val="24"/>
        </w:rPr>
        <w:t xml:space="preserve"> der BVF als Wissensinstanz die Lücke zwischen Normung und Anwendungstechnik für alle am Bau Beteiligten.</w:t>
      </w:r>
    </w:p>
    <w:p w14:paraId="279AD851" w14:textId="54631D60" w:rsidR="002B0751" w:rsidRPr="00A36F09" w:rsidRDefault="002B0751" w:rsidP="002B0751">
      <w:pPr>
        <w:spacing w:after="120" w:line="360" w:lineRule="auto"/>
        <w:jc w:val="both"/>
        <w:rPr>
          <w:rFonts w:ascii="Arial" w:hAnsi="Arial" w:cs="Arial"/>
          <w:sz w:val="24"/>
          <w:szCs w:val="24"/>
        </w:rPr>
      </w:pPr>
      <w:r>
        <w:rPr>
          <w:rFonts w:ascii="Arial" w:hAnsi="Arial" w:cs="Arial"/>
          <w:sz w:val="24"/>
          <w:szCs w:val="24"/>
        </w:rPr>
        <w:t>Auf der Seite</w:t>
      </w:r>
      <w:r w:rsidRPr="00A36F09">
        <w:rPr>
          <w:rFonts w:ascii="Arial" w:hAnsi="Arial" w:cs="Arial"/>
          <w:sz w:val="24"/>
          <w:szCs w:val="24"/>
        </w:rPr>
        <w:t xml:space="preserve"> finden </w:t>
      </w:r>
      <w:r>
        <w:rPr>
          <w:rFonts w:ascii="Arial" w:hAnsi="Arial" w:cs="Arial"/>
          <w:sz w:val="24"/>
          <w:szCs w:val="24"/>
        </w:rPr>
        <w:t>Interessierte verschiedenste</w:t>
      </w:r>
      <w:r w:rsidRPr="00A36F09">
        <w:rPr>
          <w:rFonts w:ascii="Arial" w:hAnsi="Arial" w:cs="Arial"/>
          <w:sz w:val="24"/>
          <w:szCs w:val="24"/>
        </w:rPr>
        <w:t xml:space="preserve"> Fragen </w:t>
      </w:r>
      <w:r>
        <w:rPr>
          <w:rFonts w:ascii="Arial" w:hAnsi="Arial" w:cs="Arial"/>
          <w:sz w:val="24"/>
          <w:szCs w:val="24"/>
        </w:rPr>
        <w:t>bspw. aus den Bereichen Verlegung</w:t>
      </w:r>
      <w:r w:rsidR="00CA539B">
        <w:rPr>
          <w:rFonts w:ascii="Arial" w:hAnsi="Arial" w:cs="Arial"/>
          <w:sz w:val="24"/>
          <w:szCs w:val="24"/>
        </w:rPr>
        <w:t xml:space="preserve"> oder Regelung </w:t>
      </w:r>
      <w:r w:rsidRPr="00A36F09">
        <w:rPr>
          <w:rFonts w:ascii="Arial" w:hAnsi="Arial" w:cs="Arial"/>
          <w:sz w:val="24"/>
          <w:szCs w:val="24"/>
        </w:rPr>
        <w:t xml:space="preserve">und </w:t>
      </w:r>
      <w:r w:rsidR="00CA539B">
        <w:rPr>
          <w:rFonts w:ascii="Arial" w:hAnsi="Arial" w:cs="Arial"/>
          <w:sz w:val="24"/>
          <w:szCs w:val="24"/>
        </w:rPr>
        <w:t xml:space="preserve">die </w:t>
      </w:r>
      <w:r w:rsidRPr="00A36F09">
        <w:rPr>
          <w:rFonts w:ascii="Arial" w:hAnsi="Arial" w:cs="Arial"/>
          <w:sz w:val="24"/>
          <w:szCs w:val="24"/>
        </w:rPr>
        <w:t>entsprechende</w:t>
      </w:r>
      <w:r w:rsidR="00CA539B">
        <w:rPr>
          <w:rFonts w:ascii="Arial" w:hAnsi="Arial" w:cs="Arial"/>
          <w:sz w:val="24"/>
          <w:szCs w:val="24"/>
        </w:rPr>
        <w:t>n</w:t>
      </w:r>
      <w:r w:rsidRPr="00A36F09">
        <w:rPr>
          <w:rFonts w:ascii="Arial" w:hAnsi="Arial" w:cs="Arial"/>
          <w:sz w:val="24"/>
          <w:szCs w:val="24"/>
        </w:rPr>
        <w:t xml:space="preserve"> Antworten</w:t>
      </w:r>
      <w:r w:rsidR="00CA539B">
        <w:rPr>
          <w:rFonts w:ascii="Arial" w:hAnsi="Arial" w:cs="Arial"/>
          <w:sz w:val="24"/>
          <w:szCs w:val="24"/>
        </w:rPr>
        <w:t xml:space="preserve">. Sofern vorhanden sind diese </w:t>
      </w:r>
      <w:r w:rsidRPr="00A36F09">
        <w:rPr>
          <w:rFonts w:ascii="Arial" w:hAnsi="Arial" w:cs="Arial"/>
          <w:sz w:val="24"/>
          <w:szCs w:val="24"/>
        </w:rPr>
        <w:t>u.a. mit Links zu weiter</w:t>
      </w:r>
      <w:r w:rsidR="00CA539B">
        <w:rPr>
          <w:rFonts w:ascii="Arial" w:hAnsi="Arial" w:cs="Arial"/>
          <w:sz w:val="24"/>
          <w:szCs w:val="24"/>
        </w:rPr>
        <w:t>führenden Informationen des BVF versehen. Die</w:t>
      </w:r>
      <w:r w:rsidRPr="00A36F09">
        <w:rPr>
          <w:rFonts w:ascii="Arial" w:hAnsi="Arial" w:cs="Arial"/>
          <w:sz w:val="24"/>
          <w:szCs w:val="24"/>
        </w:rPr>
        <w:t xml:space="preserve"> Rubrik </w:t>
      </w:r>
      <w:r w:rsidR="00354FA4">
        <w:rPr>
          <w:rFonts w:ascii="Arial" w:hAnsi="Arial" w:cs="Arial"/>
          <w:sz w:val="24"/>
          <w:szCs w:val="24"/>
        </w:rPr>
        <w:t xml:space="preserve">wurde neu eingerichtet und </w:t>
      </w:r>
      <w:r w:rsidRPr="00A36F09">
        <w:rPr>
          <w:rFonts w:ascii="Arial" w:hAnsi="Arial" w:cs="Arial"/>
          <w:sz w:val="24"/>
          <w:szCs w:val="24"/>
        </w:rPr>
        <w:t>wird schrittweise aktualisiert und erweitert</w:t>
      </w:r>
      <w:r w:rsidR="00CA539B">
        <w:rPr>
          <w:rFonts w:ascii="Arial" w:hAnsi="Arial" w:cs="Arial"/>
          <w:sz w:val="24"/>
          <w:szCs w:val="24"/>
        </w:rPr>
        <w:t>, es lohnt sich also regelmäßig vorbeizuschauen</w:t>
      </w:r>
      <w:r w:rsidRPr="00A36F09">
        <w:rPr>
          <w:rFonts w:ascii="Arial" w:hAnsi="Arial" w:cs="Arial"/>
          <w:sz w:val="24"/>
          <w:szCs w:val="24"/>
        </w:rPr>
        <w:t>.</w:t>
      </w:r>
    </w:p>
    <w:p w14:paraId="7A6963A8" w14:textId="77777777" w:rsidR="00547260" w:rsidRDefault="00547260" w:rsidP="00A36F09">
      <w:pPr>
        <w:spacing w:after="120" w:line="360" w:lineRule="auto"/>
        <w:jc w:val="both"/>
        <w:rPr>
          <w:rFonts w:ascii="Arial" w:hAnsi="Arial" w:cs="Arial"/>
          <w:sz w:val="24"/>
          <w:szCs w:val="24"/>
        </w:rPr>
      </w:pPr>
    </w:p>
    <w:p w14:paraId="38210D45" w14:textId="77777777" w:rsidR="00820341" w:rsidRDefault="00820341" w:rsidP="00820341">
      <w:pPr>
        <w:spacing w:after="120" w:line="360" w:lineRule="auto"/>
        <w:jc w:val="both"/>
        <w:rPr>
          <w:rFonts w:ascii="Arial" w:hAnsi="Arial" w:cs="Arial"/>
          <w:sz w:val="24"/>
          <w:szCs w:val="24"/>
        </w:rPr>
      </w:pPr>
    </w:p>
    <w:p w14:paraId="6706DB38" w14:textId="77777777" w:rsidR="003D7642" w:rsidRDefault="003D7642" w:rsidP="00820341">
      <w:pPr>
        <w:spacing w:after="180" w:line="360" w:lineRule="auto"/>
        <w:jc w:val="both"/>
        <w:rPr>
          <w:rFonts w:ascii="Arial" w:hAnsi="Arial" w:cs="Arial"/>
          <w:sz w:val="24"/>
          <w:szCs w:val="24"/>
        </w:rPr>
      </w:pPr>
      <w:r>
        <w:rPr>
          <w:rFonts w:ascii="Arial" w:hAnsi="Arial" w:cs="Arial"/>
          <w:sz w:val="24"/>
          <w:szCs w:val="24"/>
        </w:rPr>
        <w:t xml:space="preserve">Weitere Informationen unter: </w:t>
      </w:r>
      <w:hyperlink r:id="rId8" w:history="1">
        <w:r w:rsidRPr="00F27712">
          <w:rPr>
            <w:rStyle w:val="Hyperlink"/>
            <w:rFonts w:ascii="Arial" w:hAnsi="Arial" w:cs="Arial"/>
            <w:b/>
            <w:bCs/>
            <w:sz w:val="24"/>
            <w:szCs w:val="24"/>
          </w:rPr>
          <w:t>www.flaechenheizung.de</w:t>
        </w:r>
      </w:hyperlink>
      <w:r>
        <w:rPr>
          <w:rFonts w:ascii="Arial" w:hAnsi="Arial" w:cs="Arial"/>
          <w:b/>
          <w:bCs/>
          <w:sz w:val="24"/>
          <w:szCs w:val="24"/>
        </w:rPr>
        <w:t xml:space="preserve"> </w:t>
      </w:r>
      <w:r w:rsidRPr="00A13BDF">
        <w:rPr>
          <w:rFonts w:ascii="Arial" w:hAnsi="Arial" w:cs="Arial"/>
          <w:sz w:val="24"/>
          <w:szCs w:val="24"/>
        </w:rPr>
        <w:t xml:space="preserve">oder </w:t>
      </w:r>
      <w:r>
        <w:rPr>
          <w:rFonts w:ascii="Arial" w:hAnsi="Arial" w:cs="Arial"/>
          <w:sz w:val="24"/>
          <w:szCs w:val="24"/>
        </w:rPr>
        <w:t xml:space="preserve">unter der Telefonnummer </w:t>
      </w:r>
      <w:r w:rsidRPr="00A13BDF">
        <w:rPr>
          <w:rFonts w:ascii="Arial" w:hAnsi="Arial" w:cs="Arial"/>
          <w:sz w:val="24"/>
          <w:szCs w:val="24"/>
        </w:rPr>
        <w:t>0231 618 121 30.</w:t>
      </w:r>
    </w:p>
    <w:p w14:paraId="0D14D44E" w14:textId="77777777" w:rsidR="00820341" w:rsidRDefault="00820341" w:rsidP="00820341">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73216975" w14:textId="77777777" w:rsidR="00820341" w:rsidRDefault="00820341" w:rsidP="00820341">
      <w:pPr>
        <w:autoSpaceDE w:val="0"/>
        <w:autoSpaceDN w:val="0"/>
        <w:adjustRightInd w:val="0"/>
        <w:spacing w:after="0" w:line="240" w:lineRule="auto"/>
        <w:rPr>
          <w:rFonts w:ascii="HelveticaNeue-Condensed" w:hAnsi="HelveticaNeue-Condensed" w:cs="HelveticaNeue-Condensed"/>
        </w:rPr>
      </w:pPr>
    </w:p>
    <w:p w14:paraId="63D7A563" w14:textId="0BC2C771" w:rsidR="00820341" w:rsidRDefault="006D3780" w:rsidP="006D3780">
      <w:pPr>
        <w:pBdr>
          <w:bottom w:val="single" w:sz="6" w:space="1" w:color="auto"/>
        </w:pBdr>
        <w:autoSpaceDE w:val="0"/>
        <w:autoSpaceDN w:val="0"/>
        <w:adjustRightInd w:val="0"/>
        <w:spacing w:after="0" w:line="240" w:lineRule="auto"/>
        <w:rPr>
          <w:rFonts w:ascii="HelveticaNeue-Condensed" w:hAnsi="HelveticaNeue-Condensed" w:cs="HelveticaNeue-Condensed"/>
        </w:rPr>
      </w:pPr>
      <w:r>
        <w:rPr>
          <w:rFonts w:ascii="HelveticaNeue-Condensed" w:hAnsi="HelveticaNeue-Condensed" w:cs="HelveticaNeue-Condensed"/>
        </w:rPr>
        <w:t xml:space="preserve">Anzahl Zeichen: </w:t>
      </w:r>
      <w:r w:rsidR="00EE21DE">
        <w:rPr>
          <w:rFonts w:ascii="HelveticaNeue-Condensed" w:hAnsi="HelveticaNeue-Condensed" w:cs="HelveticaNeue-Condensed"/>
        </w:rPr>
        <w:t>1.681</w:t>
      </w:r>
    </w:p>
    <w:p w14:paraId="62F0B8C7" w14:textId="77777777" w:rsidR="00820341" w:rsidRDefault="00820341" w:rsidP="00820341">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47EDA720" w14:textId="77777777" w:rsidR="00820341" w:rsidRDefault="00820341" w:rsidP="00820341">
      <w:pPr>
        <w:autoSpaceDE w:val="0"/>
        <w:autoSpaceDN w:val="0"/>
        <w:adjustRightInd w:val="0"/>
        <w:spacing w:after="0" w:line="240" w:lineRule="auto"/>
        <w:rPr>
          <w:rFonts w:ascii="HelveticaNeue-Condensed" w:hAnsi="HelveticaNeue-Condensed" w:cs="HelveticaNeue-Condensed"/>
        </w:rPr>
      </w:pPr>
    </w:p>
    <w:p w14:paraId="033141A2" w14:textId="77777777" w:rsidR="00CA17F4" w:rsidRPr="00820341" w:rsidRDefault="00820341" w:rsidP="003D7642">
      <w:pPr>
        <w:spacing w:after="180" w:line="360" w:lineRule="exact"/>
        <w:jc w:val="both"/>
        <w:rPr>
          <w:rFonts w:ascii="Arial" w:hAnsi="Arial" w:cs="Arial"/>
          <w:b/>
          <w:sz w:val="24"/>
          <w:szCs w:val="24"/>
        </w:rPr>
      </w:pPr>
      <w:r w:rsidRPr="00820341">
        <w:rPr>
          <w:rFonts w:ascii="Arial" w:hAnsi="Arial" w:cs="Arial"/>
          <w:b/>
          <w:sz w:val="24"/>
          <w:szCs w:val="24"/>
        </w:rPr>
        <w:t>Bildlegende:</w:t>
      </w:r>
    </w:p>
    <w:p w14:paraId="13AF9083" w14:textId="77777777" w:rsidR="003C1CE0" w:rsidRDefault="00CA17F4"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r>
        <w:rPr>
          <w:rFonts w:ascii="Arial" w:hAnsi="Arial" w:cs="Arial"/>
          <w:noProof/>
          <w:sz w:val="24"/>
          <w:szCs w:val="24"/>
          <w:lang w:eastAsia="de-DE"/>
        </w:rPr>
        <w:drawing>
          <wp:anchor distT="0" distB="0" distL="114300" distR="114300" simplePos="0" relativeHeight="251659264" behindDoc="0" locked="0" layoutInCell="1" allowOverlap="1" wp14:anchorId="65C2FB1E" wp14:editId="0428A783">
            <wp:simplePos x="0" y="0"/>
            <wp:positionH relativeFrom="column">
              <wp:posOffset>0</wp:posOffset>
            </wp:positionH>
            <wp:positionV relativeFrom="paragraph">
              <wp:posOffset>137795</wp:posOffset>
            </wp:positionV>
            <wp:extent cx="1799590" cy="1799590"/>
            <wp:effectExtent l="25400" t="0" r="381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al BVF Symposium_DIN lang_001.png"/>
                    <pic:cNvPicPr/>
                  </pic:nvPicPr>
                  <pic:blipFill>
                    <a:blip r:embed="rId9"/>
                    <a:stretch>
                      <a:fillRect/>
                    </a:stretch>
                  </pic:blipFill>
                  <pic:spPr>
                    <a:xfrm>
                      <a:off x="0" y="0"/>
                      <a:ext cx="1799590" cy="1799590"/>
                    </a:xfrm>
                    <a:prstGeom prst="rect">
                      <a:avLst/>
                    </a:prstGeom>
                  </pic:spPr>
                </pic:pic>
              </a:graphicData>
            </a:graphic>
          </wp:anchor>
        </w:drawing>
      </w:r>
    </w:p>
    <w:p w14:paraId="5147AEF5" w14:textId="77777777" w:rsidR="00CA17F4" w:rsidRPr="00CA17F4" w:rsidRDefault="006D3780" w:rsidP="00CA6B8F">
      <w:pPr>
        <w:pBdr>
          <w:bottom w:val="single" w:sz="6" w:space="1" w:color="auto"/>
        </w:pBdr>
        <w:autoSpaceDE w:val="0"/>
        <w:autoSpaceDN w:val="0"/>
        <w:adjustRightInd w:val="0"/>
        <w:spacing w:after="0" w:line="240" w:lineRule="auto"/>
        <w:rPr>
          <w:rFonts w:ascii="HelveticaNeue-Condensed" w:hAnsi="HelveticaNeue-Condensed" w:cs="HelveticaNeue-Condensed"/>
          <w:i/>
        </w:rPr>
      </w:pPr>
      <w:r>
        <w:rPr>
          <w:rFonts w:ascii="HelveticaNeue-Condensed" w:hAnsi="HelveticaNeue-Condensed" w:cs="HelveticaNeue-Condensed"/>
          <w:i/>
        </w:rPr>
        <w:t>Der BVF hat eine neue Rubrik auf seiner Homepage eingerichtet: Frequently Asked Questions</w:t>
      </w:r>
      <w:r w:rsidR="00820341">
        <w:rPr>
          <w:rFonts w:ascii="HelveticaNeue-Condensed" w:hAnsi="HelveticaNeue-Condensed" w:cs="HelveticaNeue-Condensed"/>
          <w:i/>
        </w:rPr>
        <w:t>.</w:t>
      </w:r>
    </w:p>
    <w:p w14:paraId="460FD4C8" w14:textId="77777777" w:rsidR="00CA17F4" w:rsidRDefault="00CA17F4" w:rsidP="00CA6B8F">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6862C615" w14:textId="77777777" w:rsidR="004020EB" w:rsidRDefault="004020EB" w:rsidP="00CA6B8F">
      <w:pPr>
        <w:autoSpaceDE w:val="0"/>
        <w:autoSpaceDN w:val="0"/>
        <w:adjustRightInd w:val="0"/>
        <w:spacing w:after="0" w:line="240" w:lineRule="auto"/>
        <w:rPr>
          <w:rFonts w:ascii="HelveticaNeue-Condensed" w:hAnsi="HelveticaNeue-Condensed" w:cs="HelveticaNeue-Condensed"/>
        </w:rPr>
      </w:pPr>
    </w:p>
    <w:p w14:paraId="30561422"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wurde 1971 gegründet und ist ein Zusammenschluss von über 60 gleichberechtigten Unternehmen aus Heizungsindustrie, Regelungstechnik, Handel und Montage. Die Schwerpunktthemen </w:t>
      </w:r>
      <w:r w:rsidRPr="00820341">
        <w:rPr>
          <w:rFonts w:ascii="Arial" w:hAnsi="Arial" w:cs="Arial"/>
        </w:rPr>
        <w:t>sind</w:t>
      </w:r>
      <w:r w:rsidRPr="00820341">
        <w:rPr>
          <w:rFonts w:ascii="Arial" w:hAnsi="Arial" w:cs="Arial"/>
          <w:color w:val="000000"/>
        </w:rPr>
        <w:t xml:space="preserve"> Heizen und Kühlen über Fußboden, Wand und Decke. Dabei werden hydraulische und elektrische Systeme abgedeckt. </w:t>
      </w:r>
    </w:p>
    <w:p w14:paraId="714F2388"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041307AE" w14:textId="77777777" w:rsidR="00820341" w:rsidRPr="00820341" w:rsidRDefault="00820341" w:rsidP="00820341">
      <w:pPr>
        <w:tabs>
          <w:tab w:val="left" w:pos="7655"/>
        </w:tabs>
        <w:spacing w:line="276" w:lineRule="auto"/>
        <w:ind w:right="1557"/>
        <w:rPr>
          <w:rFonts w:ascii="Arial" w:hAnsi="Arial" w:cs="Arial"/>
          <w:color w:val="000000"/>
        </w:rPr>
      </w:pPr>
      <w:r w:rsidRPr="00820341">
        <w:rPr>
          <w:rFonts w:ascii="Arial" w:hAnsi="Arial" w:cs="Arial"/>
          <w:color w:val="000000"/>
        </w:rPr>
        <w:t>Redaktionelle Rückfragen an:</w:t>
      </w:r>
    </w:p>
    <w:p w14:paraId="691A47A5" w14:textId="77777777" w:rsidR="00820341" w:rsidRPr="00820341" w:rsidRDefault="006D3780" w:rsidP="00820341">
      <w:pPr>
        <w:tabs>
          <w:tab w:val="left" w:pos="7655"/>
        </w:tabs>
        <w:spacing w:after="0" w:line="276" w:lineRule="auto"/>
        <w:ind w:right="1557"/>
        <w:jc w:val="both"/>
        <w:rPr>
          <w:rFonts w:ascii="Arial" w:hAnsi="Arial" w:cs="Arial"/>
          <w:i/>
        </w:rPr>
      </w:pPr>
      <w:r>
        <w:rPr>
          <w:rFonts w:ascii="Arial" w:hAnsi="Arial" w:cs="Arial"/>
        </w:rPr>
        <w:t>Alexandra Borke</w:t>
      </w:r>
    </w:p>
    <w:p w14:paraId="303B6FF1" w14:textId="77777777" w:rsidR="00820341" w:rsidRPr="00820341" w:rsidRDefault="006D3780" w:rsidP="00820341">
      <w:pPr>
        <w:tabs>
          <w:tab w:val="left" w:pos="7655"/>
        </w:tabs>
        <w:spacing w:after="0" w:line="276" w:lineRule="auto"/>
        <w:ind w:right="1557"/>
        <w:jc w:val="both"/>
        <w:rPr>
          <w:rFonts w:ascii="Arial" w:hAnsi="Arial" w:cs="Arial"/>
        </w:rPr>
      </w:pPr>
      <w:r>
        <w:rPr>
          <w:rFonts w:ascii="Arial" w:hAnsi="Arial" w:cs="Arial"/>
        </w:rPr>
        <w:t>Referentin Technik</w:t>
      </w:r>
    </w:p>
    <w:p w14:paraId="734232B6" w14:textId="77777777" w:rsidR="00820341" w:rsidRPr="00820341" w:rsidRDefault="00820341" w:rsidP="00820341">
      <w:pPr>
        <w:tabs>
          <w:tab w:val="left" w:pos="7655"/>
        </w:tabs>
        <w:spacing w:after="0" w:line="276" w:lineRule="auto"/>
        <w:ind w:right="1557"/>
        <w:jc w:val="both"/>
        <w:rPr>
          <w:rFonts w:ascii="Arial" w:hAnsi="Arial" w:cs="Arial"/>
        </w:rPr>
      </w:pPr>
      <w:r w:rsidRPr="00820341">
        <w:rPr>
          <w:rFonts w:ascii="Arial" w:hAnsi="Arial" w:cs="Arial"/>
        </w:rPr>
        <w:t>+49 231 618 121 30</w:t>
      </w:r>
    </w:p>
    <w:p w14:paraId="4DA058DE" w14:textId="77777777" w:rsidR="00820341" w:rsidRPr="00820341" w:rsidRDefault="006D3780" w:rsidP="00820341">
      <w:pPr>
        <w:autoSpaceDE w:val="0"/>
        <w:autoSpaceDN w:val="0"/>
        <w:adjustRightInd w:val="0"/>
        <w:spacing w:after="0"/>
        <w:rPr>
          <w:rFonts w:ascii="Arial" w:hAnsi="Arial" w:cs="Arial"/>
        </w:rPr>
      </w:pPr>
      <w:r>
        <w:rPr>
          <w:rStyle w:val="Hyperlink"/>
          <w:rFonts w:ascii="Arial" w:hAnsi="Arial" w:cs="Arial"/>
        </w:rPr>
        <w:lastRenderedPageBreak/>
        <w:t>alexandra.borke@flaechenheizung.de</w:t>
      </w:r>
    </w:p>
    <w:p w14:paraId="1B7E1418" w14:textId="77777777" w:rsidR="004020EB" w:rsidRPr="00820341" w:rsidRDefault="004020EB" w:rsidP="004020EB">
      <w:pPr>
        <w:spacing w:after="0" w:line="240" w:lineRule="auto"/>
        <w:rPr>
          <w:rFonts w:ascii="Arial" w:hAnsi="Arial" w:cs="Arial"/>
        </w:rPr>
      </w:pPr>
    </w:p>
    <w:p w14:paraId="4ED58F38" w14:textId="77777777" w:rsidR="004020EB" w:rsidRPr="00820341" w:rsidRDefault="004020EB" w:rsidP="004020EB">
      <w:pPr>
        <w:spacing w:after="0" w:line="240" w:lineRule="auto"/>
        <w:rPr>
          <w:rFonts w:ascii="Arial" w:hAnsi="Arial" w:cs="Arial"/>
        </w:rPr>
      </w:pPr>
      <w:r w:rsidRPr="00820341">
        <w:rPr>
          <w:rFonts w:ascii="Arial" w:hAnsi="Arial" w:cs="Arial"/>
        </w:rPr>
        <w:t>Bundesverband Flächenheizungen und Flächenkühlungen e.V.</w:t>
      </w:r>
    </w:p>
    <w:p w14:paraId="71E44184" w14:textId="77777777" w:rsidR="004020EB" w:rsidRPr="00820341" w:rsidRDefault="004020EB" w:rsidP="004020EB">
      <w:pPr>
        <w:pStyle w:val="StandardWeb"/>
        <w:spacing w:before="0" w:beforeAutospacing="0" w:after="0" w:afterAutospacing="0"/>
        <w:rPr>
          <w:rFonts w:ascii="Arial" w:hAnsi="Arial" w:cs="Arial"/>
          <w:sz w:val="22"/>
          <w:szCs w:val="22"/>
        </w:rPr>
      </w:pPr>
      <w:r w:rsidRPr="00820341">
        <w:rPr>
          <w:rFonts w:ascii="Arial" w:hAnsi="Arial" w:cs="Arial"/>
          <w:sz w:val="22"/>
          <w:szCs w:val="22"/>
        </w:rPr>
        <w:t>Wandweg 1</w:t>
      </w:r>
      <w:r w:rsidRPr="00820341">
        <w:rPr>
          <w:rFonts w:ascii="Arial" w:hAnsi="Arial" w:cs="Arial"/>
          <w:sz w:val="22"/>
          <w:szCs w:val="22"/>
        </w:rPr>
        <w:br/>
        <w:t>44149 Dortmund</w:t>
      </w:r>
    </w:p>
    <w:p w14:paraId="5CB24D8D" w14:textId="77777777" w:rsidR="004020EB" w:rsidRPr="00820341" w:rsidRDefault="004020EB" w:rsidP="004020EB">
      <w:pPr>
        <w:spacing w:after="0" w:line="240" w:lineRule="auto"/>
        <w:rPr>
          <w:rFonts w:ascii="Arial" w:hAnsi="Arial" w:cs="Arial"/>
        </w:rPr>
      </w:pPr>
      <w:r w:rsidRPr="00820341">
        <w:rPr>
          <w:rFonts w:ascii="Arial" w:hAnsi="Arial" w:cs="Arial"/>
        </w:rPr>
        <w:t>+49 231 618 121 30</w:t>
      </w:r>
    </w:p>
    <w:p w14:paraId="3F5609F1" w14:textId="77777777" w:rsidR="004020EB" w:rsidRPr="00820341" w:rsidRDefault="004020EB" w:rsidP="004020EB">
      <w:pPr>
        <w:spacing w:after="0" w:line="240" w:lineRule="auto"/>
        <w:rPr>
          <w:rFonts w:ascii="Arial" w:hAnsi="Arial" w:cs="Arial"/>
        </w:rPr>
      </w:pPr>
      <w:r w:rsidRPr="00820341">
        <w:rPr>
          <w:rFonts w:ascii="Arial" w:hAnsi="Arial" w:cs="Arial"/>
        </w:rPr>
        <w:t>+49 231 618 121 32</w:t>
      </w:r>
    </w:p>
    <w:p w14:paraId="62C835B8" w14:textId="77777777" w:rsidR="004020EB" w:rsidRPr="00820341" w:rsidRDefault="00EE21DE" w:rsidP="004020EB">
      <w:pPr>
        <w:spacing w:after="0" w:line="240" w:lineRule="auto"/>
        <w:rPr>
          <w:rFonts w:ascii="Arial" w:hAnsi="Arial" w:cs="Arial"/>
        </w:rPr>
      </w:pPr>
      <w:hyperlink r:id="rId10" w:history="1">
        <w:r w:rsidR="00E815E0" w:rsidRPr="007E41C5">
          <w:rPr>
            <w:rStyle w:val="Hyperlink"/>
            <w:rFonts w:ascii="Arial" w:hAnsi="Arial" w:cs="Arial"/>
          </w:rPr>
          <w:t>info@flaechenheizung.de</w:t>
        </w:r>
      </w:hyperlink>
    </w:p>
    <w:p w14:paraId="35C1C583" w14:textId="77777777" w:rsidR="004020EB" w:rsidRPr="00820341" w:rsidRDefault="004020EB" w:rsidP="00C308AD">
      <w:pPr>
        <w:autoSpaceDE w:val="0"/>
        <w:autoSpaceDN w:val="0"/>
        <w:adjustRightInd w:val="0"/>
        <w:spacing w:after="0" w:line="240" w:lineRule="auto"/>
        <w:rPr>
          <w:rFonts w:ascii="Arial" w:hAnsi="Arial" w:cs="Arial"/>
        </w:rPr>
      </w:pPr>
    </w:p>
    <w:sectPr w:rsidR="004020EB" w:rsidRPr="00820341" w:rsidSect="00700360">
      <w:headerReference w:type="default" r:id="rId11"/>
      <w:pgSz w:w="11906" w:h="16838"/>
      <w:pgMar w:top="2552"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8E275" w14:textId="77777777" w:rsidR="005B6A51" w:rsidRDefault="005B6A51" w:rsidP="00F91483">
      <w:pPr>
        <w:spacing w:after="0" w:line="240" w:lineRule="auto"/>
      </w:pPr>
      <w:r>
        <w:separator/>
      </w:r>
    </w:p>
  </w:endnote>
  <w:endnote w:type="continuationSeparator" w:id="0">
    <w:p w14:paraId="41F810B0" w14:textId="77777777" w:rsidR="005B6A51" w:rsidRDefault="005B6A51"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2A8F" w14:textId="77777777" w:rsidR="005B6A51" w:rsidRDefault="005B6A51" w:rsidP="00F91483">
      <w:pPr>
        <w:spacing w:after="0" w:line="240" w:lineRule="auto"/>
      </w:pPr>
      <w:r>
        <w:separator/>
      </w:r>
    </w:p>
  </w:footnote>
  <w:footnote w:type="continuationSeparator" w:id="0">
    <w:p w14:paraId="0A27B5DA" w14:textId="77777777" w:rsidR="005B6A51" w:rsidRDefault="005B6A51"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7D89" w14:textId="77777777" w:rsidR="00CA539B" w:rsidRDefault="00CA539B">
    <w:pPr>
      <w:pStyle w:val="Kopfzeile"/>
      <w:rPr>
        <w:rFonts w:ascii="Arial" w:hAnsi="Arial" w:cs="Arial"/>
        <w:b/>
        <w:sz w:val="28"/>
        <w:szCs w:val="28"/>
      </w:rPr>
    </w:pPr>
    <w:r>
      <w:rPr>
        <w:rFonts w:ascii="Arial" w:hAnsi="Arial" w:cs="Arial"/>
        <w:b/>
        <w:noProof/>
        <w:sz w:val="28"/>
        <w:szCs w:val="28"/>
        <w:lang w:eastAsia="de-DE"/>
      </w:rPr>
      <w:drawing>
        <wp:anchor distT="0" distB="0" distL="114300" distR="114300" simplePos="0" relativeHeight="251658240" behindDoc="1" locked="0" layoutInCell="1" allowOverlap="1" wp14:anchorId="52F70E15" wp14:editId="6AE413E4">
          <wp:simplePos x="0" y="0"/>
          <wp:positionH relativeFrom="column">
            <wp:posOffset>5461000</wp:posOffset>
          </wp:positionH>
          <wp:positionV relativeFrom="paragraph">
            <wp:posOffset>-97790</wp:posOffset>
          </wp:positionV>
          <wp:extent cx="831215" cy="1079500"/>
          <wp:effectExtent l="0" t="0" r="698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VF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1079500"/>
                  </a:xfrm>
                  <a:prstGeom prst="rect">
                    <a:avLst/>
                  </a:prstGeom>
                </pic:spPr>
              </pic:pic>
            </a:graphicData>
          </a:graphic>
        </wp:anchor>
      </w:drawing>
    </w:r>
  </w:p>
  <w:p w14:paraId="2A5EC8F6" w14:textId="77777777" w:rsidR="00CA539B" w:rsidRDefault="00CA539B">
    <w:pPr>
      <w:pStyle w:val="Kopfzeile"/>
      <w:rPr>
        <w:rFonts w:ascii="Arial" w:hAnsi="Arial" w:cs="Arial"/>
        <w:b/>
        <w:sz w:val="28"/>
        <w:szCs w:val="28"/>
      </w:rPr>
    </w:pPr>
  </w:p>
  <w:p w14:paraId="11505731" w14:textId="77777777" w:rsidR="00CA539B" w:rsidRDefault="00CA539B">
    <w:pPr>
      <w:pStyle w:val="Kopfzeile"/>
      <w:rPr>
        <w:rFonts w:ascii="Arial" w:hAnsi="Arial" w:cs="Arial"/>
        <w:b/>
        <w:sz w:val="28"/>
        <w:szCs w:val="28"/>
      </w:rPr>
    </w:pPr>
  </w:p>
  <w:p w14:paraId="522DB3C3" w14:textId="77777777" w:rsidR="00CA539B" w:rsidRDefault="00CA539B">
    <w:pPr>
      <w:pStyle w:val="Kopfzeile"/>
      <w:rPr>
        <w:rFonts w:ascii="Arial" w:hAnsi="Arial" w:cs="Arial"/>
        <w:b/>
        <w:sz w:val="28"/>
        <w:szCs w:val="28"/>
      </w:rPr>
    </w:pPr>
  </w:p>
  <w:p w14:paraId="3E562C30" w14:textId="77777777" w:rsidR="00CA539B" w:rsidRPr="00F91483" w:rsidRDefault="00CA539B">
    <w:pPr>
      <w:pStyle w:val="Kopfzeile"/>
      <w:rPr>
        <w:rFonts w:ascii="Arial" w:hAnsi="Arial" w:cs="Arial"/>
        <w:b/>
        <w:sz w:val="28"/>
        <w:szCs w:val="28"/>
      </w:rPr>
    </w:pPr>
    <w:r w:rsidRPr="00F91483">
      <w:rPr>
        <w:rFonts w:ascii="Arial" w:hAnsi="Arial"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7B"/>
    <w:rsid w:val="00050DCB"/>
    <w:rsid w:val="00072BCF"/>
    <w:rsid w:val="001E5C88"/>
    <w:rsid w:val="002B0751"/>
    <w:rsid w:val="002F0551"/>
    <w:rsid w:val="00354FA4"/>
    <w:rsid w:val="003A276E"/>
    <w:rsid w:val="003C1CE0"/>
    <w:rsid w:val="003D257B"/>
    <w:rsid w:val="003D7642"/>
    <w:rsid w:val="004020EB"/>
    <w:rsid w:val="004235F3"/>
    <w:rsid w:val="00446724"/>
    <w:rsid w:val="00546ED1"/>
    <w:rsid w:val="00547260"/>
    <w:rsid w:val="00572AF1"/>
    <w:rsid w:val="005B6A51"/>
    <w:rsid w:val="00687CAB"/>
    <w:rsid w:val="006D3780"/>
    <w:rsid w:val="00700360"/>
    <w:rsid w:val="00820341"/>
    <w:rsid w:val="008628A3"/>
    <w:rsid w:val="00882399"/>
    <w:rsid w:val="009A5AF6"/>
    <w:rsid w:val="009A6DF4"/>
    <w:rsid w:val="00A241DB"/>
    <w:rsid w:val="00A3346D"/>
    <w:rsid w:val="00A36F09"/>
    <w:rsid w:val="00A621C1"/>
    <w:rsid w:val="00AE19A0"/>
    <w:rsid w:val="00B65677"/>
    <w:rsid w:val="00B93D27"/>
    <w:rsid w:val="00BB1FE4"/>
    <w:rsid w:val="00BB2A13"/>
    <w:rsid w:val="00BB368F"/>
    <w:rsid w:val="00C308AD"/>
    <w:rsid w:val="00CA17F4"/>
    <w:rsid w:val="00CA539B"/>
    <w:rsid w:val="00CA6B8F"/>
    <w:rsid w:val="00CC4F10"/>
    <w:rsid w:val="00D03DB6"/>
    <w:rsid w:val="00E815E0"/>
    <w:rsid w:val="00ED4FCC"/>
    <w:rsid w:val="00EE21DE"/>
    <w:rsid w:val="00F9148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45076"/>
  <w15:docId w15:val="{E96BF09A-73C6-436C-9D53-7B7620C5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B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echenheizun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aechenheizung.de/fachinformationen/fa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laechenheizung.d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3</cp:revision>
  <dcterms:created xsi:type="dcterms:W3CDTF">2020-04-23T07:59:00Z</dcterms:created>
  <dcterms:modified xsi:type="dcterms:W3CDTF">2020-05-18T07:55:00Z</dcterms:modified>
</cp:coreProperties>
</file>