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BE29E" w14:textId="77777777" w:rsidR="00F91483" w:rsidRDefault="00F91483" w:rsidP="003D257B">
      <w:pPr>
        <w:autoSpaceDE w:val="0"/>
        <w:autoSpaceDN w:val="0"/>
        <w:adjustRightInd w:val="0"/>
        <w:spacing w:after="0" w:line="240" w:lineRule="auto"/>
        <w:rPr>
          <w:rFonts w:ascii="HelveticaNeue-Condensed" w:hAnsi="HelveticaNeue-Condensed" w:cs="HelveticaNeue-Condensed"/>
        </w:rPr>
      </w:pPr>
    </w:p>
    <w:p w14:paraId="0071BFD0" w14:textId="489C00A7" w:rsidR="003D7642" w:rsidRDefault="00466D69" w:rsidP="003D7642">
      <w:pPr>
        <w:spacing w:after="180" w:line="360" w:lineRule="exact"/>
        <w:jc w:val="both"/>
        <w:rPr>
          <w:rFonts w:ascii="Arial" w:hAnsi="Arial" w:cs="Arial"/>
          <w:b/>
          <w:sz w:val="24"/>
          <w:szCs w:val="24"/>
          <w:u w:val="single"/>
        </w:rPr>
      </w:pPr>
      <w:r>
        <w:rPr>
          <w:rFonts w:ascii="Arial" w:hAnsi="Arial" w:cs="Arial"/>
          <w:b/>
          <w:sz w:val="24"/>
          <w:szCs w:val="24"/>
          <w:u w:val="single"/>
        </w:rPr>
        <w:t>Neues Infoblatt des BVF eV: Tipps zum effizienten Heizen mit der Elektro-Flächenheizung und zur Modernisierung bestehender Anlagen</w:t>
      </w:r>
    </w:p>
    <w:p w14:paraId="13A79573" w14:textId="22E255C8" w:rsidR="00466D69" w:rsidRPr="00AD1D4E" w:rsidRDefault="00466D69" w:rsidP="00466D69">
      <w:pPr>
        <w:spacing w:after="180" w:line="360" w:lineRule="auto"/>
        <w:jc w:val="both"/>
        <w:rPr>
          <w:rFonts w:ascii="Arial" w:hAnsi="Arial" w:cs="Arial"/>
          <w:i/>
          <w:sz w:val="24"/>
          <w:szCs w:val="24"/>
        </w:rPr>
      </w:pPr>
      <w:r w:rsidRPr="00466D69">
        <w:rPr>
          <w:rFonts w:ascii="Arial" w:hAnsi="Arial" w:cs="Arial"/>
          <w:i/>
          <w:sz w:val="24"/>
          <w:szCs w:val="24"/>
        </w:rPr>
        <w:t>Moderne elektrische Flächenheizsysteme im Neubau arbeiten heutzutage effizient und wirtschaftlich, da durch hohe</w:t>
      </w:r>
      <w:r>
        <w:rPr>
          <w:rFonts w:ascii="Arial" w:hAnsi="Arial" w:cs="Arial"/>
          <w:i/>
          <w:sz w:val="24"/>
          <w:szCs w:val="24"/>
        </w:rPr>
        <w:t xml:space="preserve"> </w:t>
      </w:r>
      <w:r w:rsidRPr="00466D69">
        <w:rPr>
          <w:rFonts w:ascii="Arial" w:hAnsi="Arial" w:cs="Arial"/>
          <w:i/>
          <w:sz w:val="24"/>
          <w:szCs w:val="24"/>
        </w:rPr>
        <w:t>Dämmstandards der Heizbedarf niedrig ist und eine elektronische Einzelraumregelung für einen effizienten Betrieb des</w:t>
      </w:r>
      <w:r>
        <w:rPr>
          <w:rFonts w:ascii="Arial" w:hAnsi="Arial" w:cs="Arial"/>
          <w:i/>
          <w:sz w:val="24"/>
          <w:szCs w:val="24"/>
        </w:rPr>
        <w:t xml:space="preserve"> </w:t>
      </w:r>
      <w:r w:rsidRPr="00466D69">
        <w:rPr>
          <w:rFonts w:ascii="Arial" w:hAnsi="Arial" w:cs="Arial"/>
          <w:i/>
          <w:sz w:val="24"/>
          <w:szCs w:val="24"/>
        </w:rPr>
        <w:t>Heizsystems sorgt.</w:t>
      </w:r>
      <w:r>
        <w:rPr>
          <w:rFonts w:ascii="Arial" w:hAnsi="Arial" w:cs="Arial"/>
          <w:i/>
          <w:sz w:val="24"/>
          <w:szCs w:val="24"/>
        </w:rPr>
        <w:t xml:space="preserve"> </w:t>
      </w:r>
      <w:r w:rsidRPr="00466D69">
        <w:rPr>
          <w:rFonts w:ascii="Arial" w:hAnsi="Arial" w:cs="Arial"/>
          <w:i/>
          <w:sz w:val="24"/>
          <w:szCs w:val="24"/>
        </w:rPr>
        <w:t>Auch im Zuge einer Modernisierung, z.B. im Badezimmer, wird bei der neuen Installation einer Elektro-Flächenheizung auf</w:t>
      </w:r>
      <w:r>
        <w:rPr>
          <w:rFonts w:ascii="Arial" w:hAnsi="Arial" w:cs="Arial"/>
          <w:i/>
          <w:sz w:val="24"/>
          <w:szCs w:val="24"/>
        </w:rPr>
        <w:t xml:space="preserve"> </w:t>
      </w:r>
      <w:r w:rsidRPr="00466D69">
        <w:rPr>
          <w:rFonts w:ascii="Arial" w:hAnsi="Arial" w:cs="Arial"/>
          <w:i/>
          <w:sz w:val="24"/>
          <w:szCs w:val="24"/>
        </w:rPr>
        <w:t>eine geeignete Dämmung im Boden geachtet und moderne Regelungstechnik eingesetzt, um ein effizientes und</w:t>
      </w:r>
      <w:r>
        <w:rPr>
          <w:rFonts w:ascii="Arial" w:hAnsi="Arial" w:cs="Arial"/>
          <w:i/>
          <w:sz w:val="24"/>
          <w:szCs w:val="24"/>
        </w:rPr>
        <w:t xml:space="preserve"> </w:t>
      </w:r>
      <w:r w:rsidRPr="00466D69">
        <w:rPr>
          <w:rFonts w:ascii="Arial" w:hAnsi="Arial" w:cs="Arial"/>
          <w:i/>
          <w:sz w:val="24"/>
          <w:szCs w:val="24"/>
        </w:rPr>
        <w:t>wirtschaftliches Heizsystem zu erhalten.</w:t>
      </w:r>
      <w:r>
        <w:rPr>
          <w:rFonts w:ascii="Arial" w:hAnsi="Arial" w:cs="Arial"/>
          <w:i/>
          <w:sz w:val="24"/>
          <w:szCs w:val="24"/>
        </w:rPr>
        <w:t xml:space="preserve"> </w:t>
      </w:r>
      <w:r w:rsidRPr="00466D69">
        <w:rPr>
          <w:rFonts w:ascii="Arial" w:hAnsi="Arial" w:cs="Arial"/>
          <w:i/>
          <w:sz w:val="24"/>
          <w:szCs w:val="24"/>
        </w:rPr>
        <w:t>Aber was ist mit „alten“ Elektro-Flächenheizsystemen?</w:t>
      </w:r>
      <w:r>
        <w:rPr>
          <w:rFonts w:ascii="Arial" w:hAnsi="Arial" w:cs="Arial"/>
          <w:i/>
          <w:sz w:val="24"/>
          <w:szCs w:val="24"/>
        </w:rPr>
        <w:t xml:space="preserve"> </w:t>
      </w:r>
      <w:r w:rsidRPr="00466D69">
        <w:rPr>
          <w:rFonts w:ascii="Arial" w:hAnsi="Arial" w:cs="Arial"/>
          <w:i/>
          <w:sz w:val="24"/>
          <w:szCs w:val="24"/>
        </w:rPr>
        <w:t xml:space="preserve">Der BVF möchte mit </w:t>
      </w:r>
      <w:r w:rsidR="005D71AA">
        <w:rPr>
          <w:rFonts w:ascii="Arial" w:hAnsi="Arial" w:cs="Arial"/>
          <w:i/>
          <w:sz w:val="24"/>
          <w:szCs w:val="24"/>
        </w:rPr>
        <w:t>seinem neuen</w:t>
      </w:r>
      <w:r w:rsidRPr="00466D69">
        <w:rPr>
          <w:rFonts w:ascii="Arial" w:hAnsi="Arial" w:cs="Arial"/>
          <w:i/>
          <w:sz w:val="24"/>
          <w:szCs w:val="24"/>
        </w:rPr>
        <w:t xml:space="preserve"> </w:t>
      </w:r>
      <w:r w:rsidR="00433B9C">
        <w:rPr>
          <w:rFonts w:ascii="Arial" w:hAnsi="Arial" w:cs="Arial"/>
          <w:i/>
          <w:sz w:val="24"/>
          <w:szCs w:val="24"/>
        </w:rPr>
        <w:t xml:space="preserve">Infoblatt </w:t>
      </w:r>
      <w:r w:rsidRPr="00466D69">
        <w:rPr>
          <w:rFonts w:ascii="Arial" w:hAnsi="Arial" w:cs="Arial"/>
          <w:i/>
          <w:sz w:val="24"/>
          <w:szCs w:val="24"/>
        </w:rPr>
        <w:t>Besitzer</w:t>
      </w:r>
      <w:r>
        <w:rPr>
          <w:rFonts w:ascii="Arial" w:hAnsi="Arial" w:cs="Arial"/>
          <w:i/>
          <w:sz w:val="24"/>
          <w:szCs w:val="24"/>
        </w:rPr>
        <w:t>n</w:t>
      </w:r>
      <w:r w:rsidRPr="00466D69">
        <w:rPr>
          <w:rFonts w:ascii="Arial" w:hAnsi="Arial" w:cs="Arial"/>
          <w:i/>
          <w:sz w:val="24"/>
          <w:szCs w:val="24"/>
        </w:rPr>
        <w:t xml:space="preserve"> </w:t>
      </w:r>
      <w:r w:rsidR="00433B9C">
        <w:rPr>
          <w:rFonts w:ascii="Arial" w:hAnsi="Arial" w:cs="Arial"/>
          <w:i/>
          <w:sz w:val="24"/>
          <w:szCs w:val="24"/>
        </w:rPr>
        <w:t>von</w:t>
      </w:r>
      <w:r w:rsidRPr="00466D69">
        <w:rPr>
          <w:rFonts w:ascii="Arial" w:hAnsi="Arial" w:cs="Arial"/>
          <w:i/>
          <w:sz w:val="24"/>
          <w:szCs w:val="24"/>
        </w:rPr>
        <w:t xml:space="preserve"> 20-40 Jahre al</w:t>
      </w:r>
      <w:r w:rsidR="00433B9C">
        <w:rPr>
          <w:rFonts w:ascii="Arial" w:hAnsi="Arial" w:cs="Arial"/>
          <w:i/>
          <w:sz w:val="24"/>
          <w:szCs w:val="24"/>
        </w:rPr>
        <w:t>ten Ein- oder Mehrfamilienhäusern</w:t>
      </w:r>
      <w:r w:rsidRPr="00466D69">
        <w:rPr>
          <w:rFonts w:ascii="Arial" w:hAnsi="Arial" w:cs="Arial"/>
          <w:i/>
          <w:sz w:val="24"/>
          <w:szCs w:val="24"/>
        </w:rPr>
        <w:t xml:space="preserve"> sinnvolle Maßnahmen </w:t>
      </w:r>
      <w:r>
        <w:rPr>
          <w:rFonts w:ascii="Arial" w:hAnsi="Arial" w:cs="Arial"/>
          <w:i/>
          <w:sz w:val="24"/>
          <w:szCs w:val="24"/>
        </w:rPr>
        <w:t xml:space="preserve">und </w:t>
      </w:r>
      <w:r w:rsidRPr="00466D69">
        <w:rPr>
          <w:rFonts w:ascii="Arial" w:hAnsi="Arial" w:cs="Arial"/>
          <w:i/>
          <w:sz w:val="24"/>
          <w:szCs w:val="24"/>
        </w:rPr>
        <w:t>Optimierungsmöglichkeiten</w:t>
      </w:r>
      <w:r w:rsidR="00433B9C">
        <w:rPr>
          <w:rFonts w:ascii="Arial" w:hAnsi="Arial" w:cs="Arial"/>
          <w:i/>
          <w:sz w:val="24"/>
          <w:szCs w:val="24"/>
        </w:rPr>
        <w:t xml:space="preserve"> an die Hand geben</w:t>
      </w:r>
      <w:r w:rsidR="00433B9C" w:rsidRPr="00466D69">
        <w:rPr>
          <w:rFonts w:ascii="Arial" w:hAnsi="Arial" w:cs="Arial"/>
          <w:i/>
          <w:sz w:val="24"/>
          <w:szCs w:val="24"/>
        </w:rPr>
        <w:t>, um zukünftig</w:t>
      </w:r>
      <w:r w:rsidR="00433B9C" w:rsidRPr="00433B9C">
        <w:rPr>
          <w:rFonts w:ascii="Arial" w:hAnsi="Arial" w:cs="Arial"/>
          <w:i/>
          <w:sz w:val="24"/>
          <w:szCs w:val="24"/>
        </w:rPr>
        <w:t xml:space="preserve"> </w:t>
      </w:r>
      <w:r w:rsidR="00433B9C" w:rsidRPr="00466D69">
        <w:rPr>
          <w:rFonts w:ascii="Arial" w:hAnsi="Arial" w:cs="Arial"/>
          <w:i/>
          <w:sz w:val="24"/>
          <w:szCs w:val="24"/>
        </w:rPr>
        <w:t>Heizkosten zu senken</w:t>
      </w:r>
      <w:r w:rsidR="00433B9C">
        <w:rPr>
          <w:rFonts w:ascii="Arial" w:hAnsi="Arial" w:cs="Arial"/>
          <w:i/>
          <w:sz w:val="24"/>
          <w:szCs w:val="24"/>
        </w:rPr>
        <w:t>.</w:t>
      </w:r>
    </w:p>
    <w:p w14:paraId="584AE431" w14:textId="5BBCAB9C" w:rsidR="005D71AA" w:rsidRDefault="005D71AA" w:rsidP="00AD1D4E">
      <w:pPr>
        <w:spacing w:after="180" w:line="360" w:lineRule="auto"/>
        <w:jc w:val="both"/>
        <w:rPr>
          <w:rFonts w:ascii="Arial" w:hAnsi="Arial" w:cs="Arial"/>
          <w:sz w:val="24"/>
          <w:szCs w:val="24"/>
        </w:rPr>
      </w:pPr>
      <w:r>
        <w:rPr>
          <w:rFonts w:ascii="Arial" w:hAnsi="Arial" w:cs="Arial"/>
          <w:sz w:val="24"/>
          <w:szCs w:val="24"/>
        </w:rPr>
        <w:t>Die neue Information des Bundesverbandes Flächenheizungen und Flächenkühlungen eV gibt kompakte T</w:t>
      </w:r>
      <w:r w:rsidR="00D84DDE">
        <w:rPr>
          <w:rFonts w:ascii="Arial" w:hAnsi="Arial" w:cs="Arial"/>
          <w:sz w:val="24"/>
          <w:szCs w:val="24"/>
        </w:rPr>
        <w:t>ipps zum effizienten Heizen für Komfort- und Fußbodenspeicherheizungen</w:t>
      </w:r>
      <w:r>
        <w:rPr>
          <w:rFonts w:ascii="Arial" w:hAnsi="Arial" w:cs="Arial"/>
          <w:sz w:val="24"/>
          <w:szCs w:val="24"/>
        </w:rPr>
        <w:t xml:space="preserve"> und </w:t>
      </w:r>
      <w:r w:rsidR="00D72D64">
        <w:rPr>
          <w:rFonts w:ascii="Arial" w:hAnsi="Arial" w:cs="Arial"/>
          <w:sz w:val="24"/>
          <w:szCs w:val="24"/>
        </w:rPr>
        <w:t>zeigt Möglichkeiten zur</w:t>
      </w:r>
      <w:r>
        <w:rPr>
          <w:rFonts w:ascii="Arial" w:hAnsi="Arial" w:cs="Arial"/>
          <w:sz w:val="24"/>
          <w:szCs w:val="24"/>
        </w:rPr>
        <w:t xml:space="preserve"> Modernisierung bestehender Anlagen</w:t>
      </w:r>
      <w:r w:rsidR="00D72D64">
        <w:rPr>
          <w:rFonts w:ascii="Arial" w:hAnsi="Arial" w:cs="Arial"/>
          <w:sz w:val="24"/>
          <w:szCs w:val="24"/>
        </w:rPr>
        <w:t xml:space="preserve"> auf</w:t>
      </w:r>
      <w:r>
        <w:rPr>
          <w:rFonts w:ascii="Arial" w:hAnsi="Arial" w:cs="Arial"/>
          <w:sz w:val="24"/>
          <w:szCs w:val="24"/>
        </w:rPr>
        <w:t>, denn grundsätzlich überzeugt eine Elektro-Flächenheizung durch ihre extreme Langlebigkeit. Sofern der elektrische Heizleiter nicht durch äußere Einwirkung beschädigt wird, gibt es keine Abnutzungserscheinungen. Es ist daher auch bei Jahrzehnte alten Systemen sinnvoll, zunächst Optimierungsmaßnahmen zu prüfen, ehe man über den kompletten Austausch nachdenkt.</w:t>
      </w:r>
    </w:p>
    <w:p w14:paraId="0BBBC37E" w14:textId="3141AAFB" w:rsidR="005D71AA" w:rsidRDefault="005D71AA" w:rsidP="00AD1D4E">
      <w:pPr>
        <w:spacing w:after="180" w:line="360" w:lineRule="auto"/>
        <w:jc w:val="both"/>
        <w:rPr>
          <w:rFonts w:ascii="Arial" w:hAnsi="Arial" w:cs="Arial"/>
          <w:sz w:val="24"/>
          <w:szCs w:val="24"/>
        </w:rPr>
      </w:pPr>
      <w:r>
        <w:rPr>
          <w:rFonts w:ascii="Arial" w:hAnsi="Arial" w:cs="Arial"/>
          <w:sz w:val="24"/>
          <w:szCs w:val="24"/>
        </w:rPr>
        <w:t xml:space="preserve">Neben grundsätzlichen Tipps zum effizienten Heizen, liefert die neue BVF Information eine Übersicht über </w:t>
      </w:r>
      <w:r w:rsidR="002158E6">
        <w:rPr>
          <w:rFonts w:ascii="Arial" w:hAnsi="Arial" w:cs="Arial"/>
          <w:sz w:val="24"/>
          <w:szCs w:val="24"/>
        </w:rPr>
        <w:t>die spezifischen</w:t>
      </w:r>
      <w:r>
        <w:rPr>
          <w:rFonts w:ascii="Arial" w:hAnsi="Arial" w:cs="Arial"/>
          <w:sz w:val="24"/>
          <w:szCs w:val="24"/>
        </w:rPr>
        <w:t xml:space="preserve"> Optimierungsmöglichkeiten </w:t>
      </w:r>
      <w:r w:rsidR="002158E6">
        <w:rPr>
          <w:rFonts w:ascii="Arial" w:hAnsi="Arial" w:cs="Arial"/>
          <w:sz w:val="24"/>
          <w:szCs w:val="24"/>
        </w:rPr>
        <w:t>für elektrische Dir</w:t>
      </w:r>
      <w:r w:rsidR="00D84DDE">
        <w:rPr>
          <w:rFonts w:ascii="Arial" w:hAnsi="Arial" w:cs="Arial"/>
          <w:sz w:val="24"/>
          <w:szCs w:val="24"/>
        </w:rPr>
        <w:t>e</w:t>
      </w:r>
      <w:r w:rsidR="002158E6">
        <w:rPr>
          <w:rFonts w:ascii="Arial" w:hAnsi="Arial" w:cs="Arial"/>
          <w:sz w:val="24"/>
          <w:szCs w:val="24"/>
        </w:rPr>
        <w:t>k</w:t>
      </w:r>
      <w:r w:rsidR="00D84DDE">
        <w:rPr>
          <w:rFonts w:ascii="Arial" w:hAnsi="Arial" w:cs="Arial"/>
          <w:sz w:val="24"/>
          <w:szCs w:val="24"/>
        </w:rPr>
        <w:t>theizungen</w:t>
      </w:r>
      <w:r w:rsidR="002158E6">
        <w:rPr>
          <w:rFonts w:ascii="Arial" w:hAnsi="Arial" w:cs="Arial"/>
          <w:sz w:val="24"/>
          <w:szCs w:val="24"/>
        </w:rPr>
        <w:t xml:space="preserve"> sowie elektrische Fußbodenspeicherheizungen.</w:t>
      </w:r>
      <w:r w:rsidR="00D84DDE">
        <w:rPr>
          <w:rFonts w:ascii="Arial" w:hAnsi="Arial" w:cs="Arial"/>
          <w:sz w:val="24"/>
          <w:szCs w:val="24"/>
        </w:rPr>
        <w:t xml:space="preserve"> </w:t>
      </w:r>
      <w:r w:rsidR="002158E6">
        <w:rPr>
          <w:rFonts w:ascii="Arial" w:hAnsi="Arial" w:cs="Arial"/>
          <w:sz w:val="24"/>
          <w:szCs w:val="24"/>
        </w:rPr>
        <w:t>Durch den Einsatz moderner Regelungstechnik lassen</w:t>
      </w:r>
      <w:r>
        <w:rPr>
          <w:rFonts w:ascii="Arial" w:hAnsi="Arial" w:cs="Arial"/>
          <w:sz w:val="24"/>
          <w:szCs w:val="24"/>
        </w:rPr>
        <w:t xml:space="preserve"> sich</w:t>
      </w:r>
      <w:r w:rsidR="002158E6">
        <w:rPr>
          <w:rFonts w:ascii="Arial" w:hAnsi="Arial" w:cs="Arial"/>
          <w:sz w:val="24"/>
          <w:szCs w:val="24"/>
        </w:rPr>
        <w:t xml:space="preserve"> auch bei „alten“ Systemen Heizkosten </w:t>
      </w:r>
      <w:r w:rsidR="00A11822">
        <w:rPr>
          <w:rFonts w:ascii="Arial" w:hAnsi="Arial" w:cs="Arial"/>
          <w:sz w:val="24"/>
          <w:szCs w:val="24"/>
        </w:rPr>
        <w:t>einsparen</w:t>
      </w:r>
      <w:r w:rsidR="002158E6">
        <w:rPr>
          <w:rFonts w:ascii="Arial" w:hAnsi="Arial" w:cs="Arial"/>
          <w:sz w:val="24"/>
          <w:szCs w:val="24"/>
        </w:rPr>
        <w:t xml:space="preserve">. Neben einem erheblichen Komfortgewinn kann das bestehende </w:t>
      </w:r>
      <w:r w:rsidR="002158E6">
        <w:rPr>
          <w:rFonts w:ascii="Arial" w:hAnsi="Arial" w:cs="Arial"/>
          <w:sz w:val="24"/>
          <w:szCs w:val="24"/>
        </w:rPr>
        <w:lastRenderedPageBreak/>
        <w:t>Heizsystem ohne bauliche Veränderungen mit neuer Regelungstechnik  clever für die Zukunft gerüstet werden. Der BVF weist in seinem Infoblatt auch auf Fördermöglichkeiten hin.</w:t>
      </w:r>
    </w:p>
    <w:p w14:paraId="69184D43" w14:textId="1B264DA2" w:rsidR="00B917FC" w:rsidRDefault="002158E6" w:rsidP="00AD1D4E">
      <w:pPr>
        <w:spacing w:after="180" w:line="360" w:lineRule="auto"/>
        <w:jc w:val="both"/>
        <w:rPr>
          <w:rFonts w:ascii="Arial" w:hAnsi="Arial" w:cs="Arial"/>
          <w:sz w:val="24"/>
          <w:szCs w:val="24"/>
        </w:rPr>
      </w:pPr>
      <w:r>
        <w:rPr>
          <w:rFonts w:ascii="Arial" w:hAnsi="Arial" w:cs="Arial"/>
          <w:sz w:val="24"/>
          <w:szCs w:val="24"/>
        </w:rPr>
        <w:t>Mit</w:t>
      </w:r>
      <w:r w:rsidR="0022240B">
        <w:rPr>
          <w:rFonts w:ascii="Arial" w:hAnsi="Arial" w:cs="Arial"/>
          <w:sz w:val="24"/>
          <w:szCs w:val="24"/>
        </w:rPr>
        <w:t xml:space="preserve"> </w:t>
      </w:r>
      <w:r w:rsidR="005D71AA">
        <w:rPr>
          <w:rFonts w:ascii="Arial" w:hAnsi="Arial" w:cs="Arial"/>
          <w:sz w:val="24"/>
          <w:szCs w:val="24"/>
        </w:rPr>
        <w:t xml:space="preserve">geringem Aufwand </w:t>
      </w:r>
      <w:r w:rsidR="0022240B">
        <w:rPr>
          <w:rFonts w:ascii="Arial" w:hAnsi="Arial" w:cs="Arial"/>
          <w:sz w:val="24"/>
          <w:szCs w:val="24"/>
        </w:rPr>
        <w:t xml:space="preserve">erhält man mit dem Einbau digitaler Regelungstechnik </w:t>
      </w:r>
      <w:r w:rsidR="005D71AA">
        <w:rPr>
          <w:rFonts w:ascii="Arial" w:hAnsi="Arial" w:cs="Arial"/>
          <w:sz w:val="24"/>
          <w:szCs w:val="24"/>
        </w:rPr>
        <w:t>innerhalb weniger Montagestunden</w:t>
      </w:r>
      <w:r>
        <w:rPr>
          <w:rFonts w:ascii="Arial" w:hAnsi="Arial" w:cs="Arial"/>
          <w:sz w:val="24"/>
          <w:szCs w:val="24"/>
        </w:rPr>
        <w:t xml:space="preserve"> </w:t>
      </w:r>
      <w:r w:rsidR="005D71AA">
        <w:rPr>
          <w:rFonts w:ascii="Arial" w:hAnsi="Arial" w:cs="Arial"/>
          <w:sz w:val="24"/>
          <w:szCs w:val="24"/>
        </w:rPr>
        <w:t>eine modernisierte, wartungsarme und kaum störanfällig</w:t>
      </w:r>
      <w:r w:rsidR="00A11822">
        <w:rPr>
          <w:rFonts w:ascii="Arial" w:hAnsi="Arial" w:cs="Arial"/>
          <w:sz w:val="24"/>
          <w:szCs w:val="24"/>
        </w:rPr>
        <w:t>e Heizungsanlage. Moderne digitale Regler entsprechen</w:t>
      </w:r>
      <w:r w:rsidR="005D71AA">
        <w:rPr>
          <w:rFonts w:ascii="Arial" w:hAnsi="Arial" w:cs="Arial"/>
          <w:sz w:val="24"/>
          <w:szCs w:val="24"/>
        </w:rPr>
        <w:t xml:space="preserve"> zudem der aktuellen Öko-Design Richtlinie der Europäischen Union</w:t>
      </w:r>
      <w:r w:rsidR="00A11822">
        <w:rPr>
          <w:rFonts w:ascii="Arial" w:hAnsi="Arial" w:cs="Arial"/>
          <w:sz w:val="24"/>
          <w:szCs w:val="24"/>
        </w:rPr>
        <w:t>.</w:t>
      </w:r>
      <w:r w:rsidR="005D71AA">
        <w:rPr>
          <w:rFonts w:ascii="Arial" w:hAnsi="Arial" w:cs="Arial"/>
          <w:sz w:val="24"/>
          <w:szCs w:val="24"/>
        </w:rPr>
        <w:t xml:space="preserve"> Die BVF Information steht unter </w:t>
      </w:r>
      <w:hyperlink r:id="rId7" w:history="1">
        <w:r w:rsidR="00245667" w:rsidRPr="00547C37">
          <w:rPr>
            <w:rStyle w:val="Hyperlink"/>
            <w:rFonts w:ascii="Arial" w:hAnsi="Arial" w:cs="Arial"/>
            <w:sz w:val="24"/>
            <w:szCs w:val="24"/>
          </w:rPr>
          <w:t>https://www.flaechenheizung.de/dow</w:t>
        </w:r>
        <w:r w:rsidR="00245667" w:rsidRPr="00547C37">
          <w:rPr>
            <w:rStyle w:val="Hyperlink"/>
            <w:rFonts w:ascii="Arial" w:hAnsi="Arial" w:cs="Arial"/>
            <w:sz w:val="24"/>
            <w:szCs w:val="24"/>
          </w:rPr>
          <w:t>n</w:t>
        </w:r>
        <w:r w:rsidR="00245667" w:rsidRPr="00547C37">
          <w:rPr>
            <w:rStyle w:val="Hyperlink"/>
            <w:rFonts w:ascii="Arial" w:hAnsi="Arial" w:cs="Arial"/>
            <w:sz w:val="24"/>
            <w:szCs w:val="24"/>
          </w:rPr>
          <w:t>loads/#infoblaetter</w:t>
        </w:r>
      </w:hyperlink>
      <w:r w:rsidR="00245667">
        <w:rPr>
          <w:rFonts w:ascii="Arial" w:hAnsi="Arial" w:cs="Arial"/>
          <w:sz w:val="24"/>
          <w:szCs w:val="24"/>
        </w:rPr>
        <w:t xml:space="preserve"> </w:t>
      </w:r>
      <w:r w:rsidR="005D71AA">
        <w:rPr>
          <w:rFonts w:ascii="Arial" w:hAnsi="Arial" w:cs="Arial"/>
          <w:sz w:val="24"/>
          <w:szCs w:val="24"/>
        </w:rPr>
        <w:t>zum Download bereit.</w:t>
      </w:r>
    </w:p>
    <w:p w14:paraId="0FF27A5E"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644D30C1"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00543655" w14:textId="21856817" w:rsidR="00820341" w:rsidRDefault="000A6302" w:rsidP="00AD1D4E">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noProof/>
          <w:lang w:eastAsia="de-DE"/>
        </w:rPr>
        <w:drawing>
          <wp:inline distT="0" distB="0" distL="0" distR="0" wp14:anchorId="15F70E21" wp14:editId="2B2AC8AB">
            <wp:extent cx="2047790" cy="28930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409" cy="2922189"/>
                    </a:xfrm>
                    <a:prstGeom prst="rect">
                      <a:avLst/>
                    </a:prstGeom>
                  </pic:spPr>
                </pic:pic>
              </a:graphicData>
            </a:graphic>
          </wp:inline>
        </w:drawing>
      </w:r>
    </w:p>
    <w:p w14:paraId="4AFE82DB" w14:textId="11C60545" w:rsidR="0082651D" w:rsidRPr="000A6302" w:rsidRDefault="000A6302" w:rsidP="00AD1D4E">
      <w:pPr>
        <w:pBdr>
          <w:bottom w:val="single" w:sz="6" w:space="1" w:color="auto"/>
        </w:pBdr>
        <w:autoSpaceDE w:val="0"/>
        <w:autoSpaceDN w:val="0"/>
        <w:adjustRightInd w:val="0"/>
        <w:spacing w:after="0" w:line="240" w:lineRule="auto"/>
        <w:rPr>
          <w:rFonts w:ascii="Arial" w:hAnsi="Arial" w:cs="Arial"/>
          <w:i/>
          <w:iCs/>
          <w:sz w:val="20"/>
          <w:szCs w:val="20"/>
        </w:rPr>
      </w:pPr>
      <w:r w:rsidRPr="000A6302">
        <w:rPr>
          <w:rFonts w:ascii="Arial" w:hAnsi="Arial" w:cs="Arial"/>
          <w:i/>
          <w:iCs/>
          <w:sz w:val="20"/>
          <w:szCs w:val="20"/>
        </w:rPr>
        <w:t>Die neue BVF Information liefert auf 3 Seiten kompakte Inhalte zur Modernisierung bestehender Elektro-Flächenheizungen.</w:t>
      </w:r>
    </w:p>
    <w:p w14:paraId="74C4E355" w14:textId="405227B8" w:rsidR="000A6302" w:rsidRDefault="000A6302" w:rsidP="00AD1D4E">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ACA90CA" w14:textId="0CEB6C5F" w:rsidR="000A6302" w:rsidRDefault="00483DEC" w:rsidP="00AD1D4E">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noProof/>
          <w:lang w:eastAsia="de-DE"/>
        </w:rPr>
        <w:lastRenderedPageBreak/>
        <w:drawing>
          <wp:inline distT="0" distB="0" distL="0" distR="0" wp14:anchorId="1AC37091" wp14:editId="6432D392">
            <wp:extent cx="2038986" cy="2883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561" cy="2905989"/>
                    </a:xfrm>
                    <a:prstGeom prst="rect">
                      <a:avLst/>
                    </a:prstGeom>
                  </pic:spPr>
                </pic:pic>
              </a:graphicData>
            </a:graphic>
          </wp:inline>
        </w:drawing>
      </w:r>
    </w:p>
    <w:p w14:paraId="3EA9344E" w14:textId="70AB323D" w:rsidR="00483DEC" w:rsidRPr="00483DEC" w:rsidRDefault="00483DEC" w:rsidP="00AD1D4E">
      <w:pPr>
        <w:pBdr>
          <w:bottom w:val="single" w:sz="6" w:space="1" w:color="auto"/>
        </w:pBdr>
        <w:autoSpaceDE w:val="0"/>
        <w:autoSpaceDN w:val="0"/>
        <w:adjustRightInd w:val="0"/>
        <w:spacing w:after="0" w:line="240" w:lineRule="auto"/>
        <w:rPr>
          <w:rFonts w:ascii="Arial" w:hAnsi="Arial" w:cs="Arial"/>
          <w:i/>
          <w:iCs/>
        </w:rPr>
      </w:pPr>
      <w:r w:rsidRPr="00483DEC">
        <w:rPr>
          <w:rFonts w:ascii="Arial" w:hAnsi="Arial" w:cs="Arial"/>
          <w:i/>
          <w:iCs/>
        </w:rPr>
        <w:t xml:space="preserve">1 Infoblatt, 3 Seiten, Alles Wissenswerte zur Modernisierung bestehender Elektro-Flächenheizungen </w:t>
      </w:r>
    </w:p>
    <w:p w14:paraId="39B502AB"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70341EE7"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1E9850F7"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5466D73D"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085C3241"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54009B17" w14:textId="77777777" w:rsidR="00820341" w:rsidRPr="00820341" w:rsidRDefault="000B1DD9" w:rsidP="00820341">
      <w:pPr>
        <w:tabs>
          <w:tab w:val="left" w:pos="7655"/>
        </w:tabs>
        <w:spacing w:after="0" w:line="276" w:lineRule="auto"/>
        <w:ind w:right="1557"/>
        <w:jc w:val="both"/>
        <w:rPr>
          <w:rFonts w:ascii="Arial" w:hAnsi="Arial" w:cs="Arial"/>
          <w:i/>
        </w:rPr>
      </w:pPr>
      <w:r>
        <w:rPr>
          <w:rFonts w:ascii="Arial" w:hAnsi="Arial" w:cs="Arial"/>
        </w:rPr>
        <w:t>Annette Grimm</w:t>
      </w:r>
    </w:p>
    <w:p w14:paraId="364A9307" w14:textId="77777777" w:rsidR="00820341" w:rsidRPr="00820341" w:rsidRDefault="000B1DD9" w:rsidP="00820341">
      <w:pPr>
        <w:tabs>
          <w:tab w:val="left" w:pos="7655"/>
        </w:tabs>
        <w:spacing w:after="0" w:line="276" w:lineRule="auto"/>
        <w:ind w:right="1557"/>
        <w:jc w:val="both"/>
        <w:rPr>
          <w:rFonts w:ascii="Arial" w:hAnsi="Arial" w:cs="Arial"/>
        </w:rPr>
      </w:pPr>
      <w:r>
        <w:rPr>
          <w:rFonts w:ascii="Arial" w:hAnsi="Arial" w:cs="Arial"/>
        </w:rPr>
        <w:t>Referentin elektrische Flächenheizungen</w:t>
      </w:r>
    </w:p>
    <w:p w14:paraId="65F74CEE"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5B4F3B0C" w14:textId="77777777" w:rsidR="00820341" w:rsidRPr="00820341" w:rsidRDefault="000B1DD9" w:rsidP="00820341">
      <w:pPr>
        <w:autoSpaceDE w:val="0"/>
        <w:autoSpaceDN w:val="0"/>
        <w:adjustRightInd w:val="0"/>
        <w:spacing w:after="0"/>
        <w:rPr>
          <w:rFonts w:ascii="Arial" w:hAnsi="Arial" w:cs="Arial"/>
        </w:rPr>
      </w:pPr>
      <w:r>
        <w:rPr>
          <w:rStyle w:val="Hyperlink"/>
          <w:rFonts w:ascii="Arial" w:hAnsi="Arial" w:cs="Arial"/>
        </w:rPr>
        <w:t>annette.grimm@flaechenheizung.de</w:t>
      </w:r>
    </w:p>
    <w:p w14:paraId="09992D7B" w14:textId="77777777" w:rsidR="004020EB" w:rsidRPr="00820341" w:rsidRDefault="004020EB" w:rsidP="004020EB">
      <w:pPr>
        <w:spacing w:after="0" w:line="240" w:lineRule="auto"/>
        <w:rPr>
          <w:rFonts w:ascii="Arial" w:hAnsi="Arial" w:cs="Arial"/>
        </w:rPr>
      </w:pPr>
    </w:p>
    <w:p w14:paraId="54726D4C"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44D7DD7E"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2858FF4B"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7946B5E3"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28BCB6E8" w14:textId="77777777" w:rsidR="004020EB" w:rsidRPr="00820341" w:rsidRDefault="00245667" w:rsidP="004020EB">
      <w:pPr>
        <w:spacing w:after="0" w:line="240" w:lineRule="auto"/>
        <w:rPr>
          <w:rFonts w:ascii="Arial" w:hAnsi="Arial" w:cs="Arial"/>
        </w:rPr>
      </w:pPr>
      <w:hyperlink r:id="rId10" w:history="1">
        <w:r w:rsidR="00E815E0" w:rsidRPr="007E41C5">
          <w:rPr>
            <w:rStyle w:val="Hyperlink"/>
            <w:rFonts w:ascii="Arial" w:hAnsi="Arial" w:cs="Arial"/>
          </w:rPr>
          <w:t>info@flaechenheizung.de</w:t>
        </w:r>
      </w:hyperlink>
    </w:p>
    <w:p w14:paraId="6AC1BC6B"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920BEC">
      <w:headerReference w:type="default" r:id="rId11"/>
      <w:pgSz w:w="11906" w:h="16838"/>
      <w:pgMar w:top="2835"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5CB2" w14:textId="77777777" w:rsidR="00DC6188" w:rsidRDefault="00DC6188" w:rsidP="00F91483">
      <w:pPr>
        <w:spacing w:after="0" w:line="240" w:lineRule="auto"/>
      </w:pPr>
      <w:r>
        <w:separator/>
      </w:r>
    </w:p>
  </w:endnote>
  <w:endnote w:type="continuationSeparator" w:id="0">
    <w:p w14:paraId="4C1ABB87" w14:textId="77777777" w:rsidR="00DC6188" w:rsidRDefault="00DC6188"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F02AA" w14:textId="77777777" w:rsidR="00DC6188" w:rsidRDefault="00DC6188" w:rsidP="00F91483">
      <w:pPr>
        <w:spacing w:after="0" w:line="240" w:lineRule="auto"/>
      </w:pPr>
      <w:r>
        <w:separator/>
      </w:r>
    </w:p>
  </w:footnote>
  <w:footnote w:type="continuationSeparator" w:id="0">
    <w:p w14:paraId="07628097" w14:textId="77777777" w:rsidR="00DC6188" w:rsidRDefault="00DC6188"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C9B6"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4E8224D" wp14:editId="4878AE27">
          <wp:simplePos x="0" y="0"/>
          <wp:positionH relativeFrom="column">
            <wp:posOffset>5461000</wp:posOffset>
          </wp:positionH>
          <wp:positionV relativeFrom="paragraph">
            <wp:posOffset>-97790</wp:posOffset>
          </wp:positionV>
          <wp:extent cx="831215" cy="1079500"/>
          <wp:effectExtent l="0" t="0" r="698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E04494" w14:textId="77777777" w:rsidR="00F91483" w:rsidRDefault="00F91483">
    <w:pPr>
      <w:pStyle w:val="Kopfzeile"/>
      <w:rPr>
        <w:rFonts w:ascii="Arial" w:hAnsi="Arial" w:cs="Arial"/>
        <w:b/>
        <w:sz w:val="28"/>
        <w:szCs w:val="28"/>
      </w:rPr>
    </w:pPr>
  </w:p>
  <w:p w14:paraId="4DB3A62D" w14:textId="77777777" w:rsidR="00F91483" w:rsidRDefault="00F91483">
    <w:pPr>
      <w:pStyle w:val="Kopfzeile"/>
      <w:rPr>
        <w:rFonts w:ascii="Arial" w:hAnsi="Arial" w:cs="Arial"/>
        <w:b/>
        <w:sz w:val="28"/>
        <w:szCs w:val="28"/>
      </w:rPr>
    </w:pPr>
  </w:p>
  <w:p w14:paraId="7FFADFF7" w14:textId="77777777" w:rsidR="00F91483" w:rsidRDefault="00F91483">
    <w:pPr>
      <w:pStyle w:val="Kopfzeile"/>
      <w:rPr>
        <w:rFonts w:ascii="Arial" w:hAnsi="Arial" w:cs="Arial"/>
        <w:b/>
        <w:sz w:val="28"/>
        <w:szCs w:val="28"/>
      </w:rPr>
    </w:pPr>
  </w:p>
  <w:p w14:paraId="566EFBD8"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50DCB"/>
    <w:rsid w:val="000A6302"/>
    <w:rsid w:val="000B1DD9"/>
    <w:rsid w:val="0018479D"/>
    <w:rsid w:val="002158E6"/>
    <w:rsid w:val="0022240B"/>
    <w:rsid w:val="00245667"/>
    <w:rsid w:val="002F0551"/>
    <w:rsid w:val="003A276E"/>
    <w:rsid w:val="003C1CE0"/>
    <w:rsid w:val="003D257B"/>
    <w:rsid w:val="003D7642"/>
    <w:rsid w:val="004020EB"/>
    <w:rsid w:val="004235F3"/>
    <w:rsid w:val="00433B9C"/>
    <w:rsid w:val="00446724"/>
    <w:rsid w:val="00466D69"/>
    <w:rsid w:val="00483DEC"/>
    <w:rsid w:val="00546ED1"/>
    <w:rsid w:val="00572AF1"/>
    <w:rsid w:val="005D71AA"/>
    <w:rsid w:val="00627CF1"/>
    <w:rsid w:val="00687CAB"/>
    <w:rsid w:val="00700360"/>
    <w:rsid w:val="00820341"/>
    <w:rsid w:val="0082651D"/>
    <w:rsid w:val="008628A3"/>
    <w:rsid w:val="00882399"/>
    <w:rsid w:val="008E39F4"/>
    <w:rsid w:val="00920BEC"/>
    <w:rsid w:val="009619CE"/>
    <w:rsid w:val="009A5AF6"/>
    <w:rsid w:val="009A6DF4"/>
    <w:rsid w:val="009E1523"/>
    <w:rsid w:val="00A11822"/>
    <w:rsid w:val="00A241DB"/>
    <w:rsid w:val="00A3346D"/>
    <w:rsid w:val="00A36785"/>
    <w:rsid w:val="00A621C1"/>
    <w:rsid w:val="00AD1D4E"/>
    <w:rsid w:val="00AE19A0"/>
    <w:rsid w:val="00B65677"/>
    <w:rsid w:val="00B917FC"/>
    <w:rsid w:val="00B93D27"/>
    <w:rsid w:val="00BB1FE4"/>
    <w:rsid w:val="00BB2A13"/>
    <w:rsid w:val="00BB368F"/>
    <w:rsid w:val="00BD02E1"/>
    <w:rsid w:val="00C308AD"/>
    <w:rsid w:val="00C80566"/>
    <w:rsid w:val="00C832B0"/>
    <w:rsid w:val="00CA17F4"/>
    <w:rsid w:val="00CA6B8F"/>
    <w:rsid w:val="00CC4F10"/>
    <w:rsid w:val="00D03DB6"/>
    <w:rsid w:val="00D2151C"/>
    <w:rsid w:val="00D72D64"/>
    <w:rsid w:val="00D84DDE"/>
    <w:rsid w:val="00DC6188"/>
    <w:rsid w:val="00E815E0"/>
    <w:rsid w:val="00ED4FCC"/>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7B20B"/>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nhideWhenUsed/>
    <w:qFormat/>
    <w:rsid w:val="00AD1D4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customStyle="1" w:styleId="berschrift2Zchn">
    <w:name w:val="Überschrift 2 Zchn"/>
    <w:basedOn w:val="Absatz-Standardschriftart"/>
    <w:link w:val="berschrift2"/>
    <w:rsid w:val="00AD1D4E"/>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rsid w:val="00AD1D4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D1D4E"/>
    <w:rPr>
      <w:b/>
      <w:bCs/>
    </w:rPr>
  </w:style>
  <w:style w:type="character" w:customStyle="1" w:styleId="NichtaufgelsteErwhnung1">
    <w:name w:val="Nicht aufgelöste Erwähnung1"/>
    <w:basedOn w:val="Absatz-Standardschriftart"/>
    <w:uiPriority w:val="99"/>
    <w:semiHidden/>
    <w:unhideWhenUsed/>
    <w:rsid w:val="005D71AA"/>
    <w:rPr>
      <w:color w:val="605E5C"/>
      <w:shd w:val="clear" w:color="auto" w:fill="E1DFDD"/>
    </w:rPr>
  </w:style>
  <w:style w:type="character" w:styleId="NichtaufgelsteErwhnung">
    <w:name w:val="Unresolved Mention"/>
    <w:basedOn w:val="Absatz-Standardschriftart"/>
    <w:uiPriority w:val="99"/>
    <w:semiHidden/>
    <w:unhideWhenUsed/>
    <w:rsid w:val="00245667"/>
    <w:rPr>
      <w:color w:val="605E5C"/>
      <w:shd w:val="clear" w:color="auto" w:fill="E1DFDD"/>
    </w:rPr>
  </w:style>
  <w:style w:type="character" w:styleId="BesuchterLink">
    <w:name w:val="FollowedHyperlink"/>
    <w:basedOn w:val="Absatz-Standardschriftart"/>
    <w:uiPriority w:val="99"/>
    <w:semiHidden/>
    <w:unhideWhenUsed/>
    <w:rsid w:val="00245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aechenheizung.de/downloads/#infoblae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laechenheizung.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3</cp:revision>
  <cp:lastPrinted>2021-02-16T16:23:00Z</cp:lastPrinted>
  <dcterms:created xsi:type="dcterms:W3CDTF">2021-02-18T14:59:00Z</dcterms:created>
  <dcterms:modified xsi:type="dcterms:W3CDTF">2021-02-18T15:00:00Z</dcterms:modified>
</cp:coreProperties>
</file>