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30F2" w14:textId="074A8E6A" w:rsidR="003D7642" w:rsidRDefault="00FE072C" w:rsidP="003D7642">
      <w:pPr>
        <w:spacing w:after="180" w:line="360" w:lineRule="exact"/>
        <w:jc w:val="both"/>
        <w:rPr>
          <w:rFonts w:ascii="Arial" w:hAnsi="Arial" w:cs="Arial"/>
          <w:b/>
          <w:sz w:val="24"/>
          <w:szCs w:val="24"/>
          <w:u w:val="single"/>
        </w:rPr>
      </w:pPr>
      <w:r>
        <w:rPr>
          <w:rFonts w:ascii="Arial" w:hAnsi="Arial" w:cs="Arial"/>
          <w:b/>
          <w:sz w:val="24"/>
          <w:szCs w:val="24"/>
          <w:u w:val="single"/>
        </w:rPr>
        <w:t>D</w:t>
      </w:r>
      <w:r w:rsidR="00521BA9">
        <w:rPr>
          <w:rFonts w:ascii="Arial" w:hAnsi="Arial" w:cs="Arial"/>
          <w:b/>
          <w:sz w:val="24"/>
          <w:szCs w:val="24"/>
          <w:u w:val="single"/>
        </w:rPr>
        <w:t>ie elektrische Flächenheizung im neuen Ge</w:t>
      </w:r>
      <w:r>
        <w:rPr>
          <w:rFonts w:ascii="Arial" w:hAnsi="Arial" w:cs="Arial"/>
          <w:b/>
          <w:sz w:val="24"/>
          <w:szCs w:val="24"/>
          <w:u w:val="single"/>
        </w:rPr>
        <w:t>bäudeenergiegesetz (GEG</w:t>
      </w:r>
      <w:r w:rsidR="00521BA9">
        <w:rPr>
          <w:rFonts w:ascii="Arial" w:hAnsi="Arial" w:cs="Arial"/>
          <w:b/>
          <w:sz w:val="24"/>
          <w:szCs w:val="24"/>
          <w:u w:val="single"/>
        </w:rPr>
        <w:t xml:space="preserve"> </w:t>
      </w:r>
      <w:r>
        <w:rPr>
          <w:rFonts w:ascii="Arial" w:hAnsi="Arial" w:cs="Arial"/>
          <w:b/>
          <w:sz w:val="24"/>
          <w:szCs w:val="24"/>
          <w:u w:val="single"/>
        </w:rPr>
        <w:t>2020</w:t>
      </w:r>
      <w:r w:rsidR="00521BA9">
        <w:rPr>
          <w:rFonts w:ascii="Arial" w:hAnsi="Arial" w:cs="Arial"/>
          <w:b/>
          <w:sz w:val="24"/>
          <w:szCs w:val="24"/>
          <w:u w:val="single"/>
        </w:rPr>
        <w:t>)</w:t>
      </w:r>
      <w:r>
        <w:rPr>
          <w:rFonts w:ascii="Arial" w:hAnsi="Arial" w:cs="Arial"/>
          <w:b/>
          <w:sz w:val="24"/>
          <w:szCs w:val="24"/>
          <w:u w:val="single"/>
        </w:rPr>
        <w:t>.</w:t>
      </w:r>
    </w:p>
    <w:p w14:paraId="54CD3E57" w14:textId="320A7F2F" w:rsidR="00560859" w:rsidRDefault="009D32B6" w:rsidP="00560859">
      <w:pPr>
        <w:spacing w:after="120" w:line="360" w:lineRule="auto"/>
        <w:jc w:val="both"/>
        <w:rPr>
          <w:rFonts w:ascii="Arial" w:hAnsi="Arial" w:cs="Arial"/>
          <w:sz w:val="24"/>
          <w:szCs w:val="24"/>
        </w:rPr>
      </w:pPr>
      <w:r>
        <w:rPr>
          <w:rFonts w:ascii="Arial" w:hAnsi="Arial" w:cs="Arial"/>
          <w:noProof/>
          <w:sz w:val="24"/>
          <w:szCs w:val="24"/>
          <w:lang w:eastAsia="de-DE"/>
        </w:rPr>
        <w:drawing>
          <wp:anchor distT="0" distB="0" distL="114300" distR="114300" simplePos="0" relativeHeight="251659264" behindDoc="0" locked="0" layoutInCell="1" allowOverlap="1" wp14:anchorId="645AB002" wp14:editId="388F901A">
            <wp:simplePos x="0" y="0"/>
            <wp:positionH relativeFrom="margin">
              <wp:align>left</wp:align>
            </wp:positionH>
            <wp:positionV relativeFrom="paragraph">
              <wp:posOffset>2465749</wp:posOffset>
            </wp:positionV>
            <wp:extent cx="4429125" cy="3712210"/>
            <wp:effectExtent l="19050" t="19050" r="28575" b="2159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al BVF Symposium_DIN lang_001.png"/>
                    <pic:cNvPicPr/>
                  </pic:nvPicPr>
                  <pic:blipFill>
                    <a:blip r:embed="rId7">
                      <a:extLst>
                        <a:ext uri="{28A0092B-C50C-407E-A947-70E740481C1C}">
                          <a14:useLocalDpi xmlns:a14="http://schemas.microsoft.com/office/drawing/2010/main" val="0"/>
                        </a:ext>
                      </a:extLst>
                    </a:blip>
                    <a:stretch>
                      <a:fillRect/>
                    </a:stretch>
                  </pic:blipFill>
                  <pic:spPr>
                    <a:xfrm>
                      <a:off x="0" y="0"/>
                      <a:ext cx="4429125" cy="371221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560859" w:rsidRPr="00560859">
        <w:rPr>
          <w:rFonts w:ascii="Arial" w:hAnsi="Arial" w:cs="Arial"/>
          <w:sz w:val="24"/>
          <w:szCs w:val="24"/>
        </w:rPr>
        <w:t>Im Neubau gehört die Flächenheizung, ob in Fußboden,</w:t>
      </w:r>
      <w:r w:rsidR="00560859">
        <w:rPr>
          <w:rFonts w:ascii="Arial" w:hAnsi="Arial" w:cs="Arial"/>
          <w:sz w:val="24"/>
          <w:szCs w:val="24"/>
        </w:rPr>
        <w:t xml:space="preserve"> </w:t>
      </w:r>
      <w:r w:rsidR="00560859" w:rsidRPr="00560859">
        <w:rPr>
          <w:rFonts w:ascii="Arial" w:hAnsi="Arial" w:cs="Arial"/>
          <w:sz w:val="24"/>
          <w:szCs w:val="24"/>
        </w:rPr>
        <w:t>Wand oder Decke, mittlerweile zum Standard. Aufgrund der immer stärkeren Verringerung des</w:t>
      </w:r>
      <w:r w:rsidR="00560859">
        <w:rPr>
          <w:rFonts w:ascii="Arial" w:hAnsi="Arial" w:cs="Arial"/>
          <w:sz w:val="24"/>
          <w:szCs w:val="24"/>
        </w:rPr>
        <w:t xml:space="preserve"> </w:t>
      </w:r>
      <w:r w:rsidR="00560859" w:rsidRPr="00560859">
        <w:rPr>
          <w:rFonts w:ascii="Arial" w:hAnsi="Arial" w:cs="Arial"/>
          <w:sz w:val="24"/>
          <w:szCs w:val="24"/>
        </w:rPr>
        <w:t xml:space="preserve">Heizbedarfs durch die gesetzlichen Rahmenbedingungen erlebt hier auch die elektrische Flächenheizung einen Aufschwung. </w:t>
      </w:r>
      <w:r>
        <w:rPr>
          <w:rFonts w:ascii="Arial" w:hAnsi="Arial" w:cs="Arial"/>
          <w:sz w:val="24"/>
          <w:szCs w:val="24"/>
        </w:rPr>
        <w:t>Die</w:t>
      </w:r>
      <w:r w:rsidR="00560859" w:rsidRPr="00560859">
        <w:rPr>
          <w:rFonts w:ascii="Arial" w:hAnsi="Arial" w:cs="Arial"/>
          <w:sz w:val="24"/>
          <w:szCs w:val="24"/>
        </w:rPr>
        <w:t xml:space="preserve"> </w:t>
      </w:r>
      <w:r>
        <w:rPr>
          <w:rFonts w:ascii="Arial" w:hAnsi="Arial" w:cs="Arial"/>
          <w:sz w:val="24"/>
          <w:szCs w:val="24"/>
        </w:rPr>
        <w:t xml:space="preserve">vom Bundesverband Flächenheizungen und Flächenkühlungen e.V. beauftragte </w:t>
      </w:r>
      <w:r w:rsidR="00560859" w:rsidRPr="00560859">
        <w:rPr>
          <w:rFonts w:ascii="Arial" w:hAnsi="Arial" w:cs="Arial"/>
          <w:sz w:val="24"/>
          <w:szCs w:val="24"/>
        </w:rPr>
        <w:t>Studie</w:t>
      </w:r>
      <w:r>
        <w:rPr>
          <w:rFonts w:ascii="Arial" w:hAnsi="Arial" w:cs="Arial"/>
          <w:sz w:val="24"/>
          <w:szCs w:val="24"/>
        </w:rPr>
        <w:t xml:space="preserve"> des</w:t>
      </w:r>
      <w:r w:rsidR="00401E51">
        <w:rPr>
          <w:rFonts w:ascii="Arial" w:hAnsi="Arial" w:cs="Arial"/>
          <w:sz w:val="24"/>
          <w:szCs w:val="24"/>
        </w:rPr>
        <w:t xml:space="preserve"> </w:t>
      </w:r>
      <w:r w:rsidR="00401E51" w:rsidRPr="00401E51">
        <w:rPr>
          <w:rFonts w:ascii="Arial" w:hAnsi="Arial" w:cs="Arial"/>
          <w:sz w:val="24"/>
          <w:szCs w:val="24"/>
        </w:rPr>
        <w:t xml:space="preserve">ITG </w:t>
      </w:r>
      <w:r w:rsidR="00401E51">
        <w:rPr>
          <w:rFonts w:ascii="Arial" w:hAnsi="Arial" w:cs="Arial"/>
          <w:sz w:val="24"/>
          <w:szCs w:val="24"/>
        </w:rPr>
        <w:t>(</w:t>
      </w:r>
      <w:r w:rsidR="00401E51" w:rsidRPr="00CA3D98">
        <w:rPr>
          <w:rFonts w:ascii="Arial" w:hAnsi="Arial" w:cs="Arial"/>
          <w:sz w:val="24"/>
          <w:szCs w:val="24"/>
        </w:rPr>
        <w:t>I</w:t>
      </w:r>
      <w:r w:rsidR="00014B83" w:rsidRPr="00CA3D98">
        <w:rPr>
          <w:rFonts w:ascii="Arial" w:hAnsi="Arial" w:cs="Arial"/>
          <w:sz w:val="24"/>
          <w:szCs w:val="24"/>
        </w:rPr>
        <w:t>nstitut für Technische Gebäude</w:t>
      </w:r>
      <w:r w:rsidR="00401E51" w:rsidRPr="00CA3D98">
        <w:rPr>
          <w:rFonts w:ascii="Arial" w:hAnsi="Arial" w:cs="Arial"/>
          <w:sz w:val="24"/>
          <w:szCs w:val="24"/>
        </w:rPr>
        <w:t xml:space="preserve">ausrüstung Dresden) </w:t>
      </w:r>
      <w:r w:rsidR="00560859" w:rsidRPr="00560859">
        <w:rPr>
          <w:rFonts w:ascii="Arial" w:hAnsi="Arial" w:cs="Arial"/>
          <w:sz w:val="24"/>
          <w:szCs w:val="24"/>
        </w:rPr>
        <w:t>belegt,</w:t>
      </w:r>
      <w:r w:rsidR="00560859">
        <w:rPr>
          <w:rFonts w:ascii="Arial" w:hAnsi="Arial" w:cs="Arial"/>
          <w:sz w:val="24"/>
          <w:szCs w:val="24"/>
        </w:rPr>
        <w:t xml:space="preserve"> </w:t>
      </w:r>
      <w:r w:rsidR="00560859" w:rsidRPr="00560859">
        <w:rPr>
          <w:rFonts w:ascii="Arial" w:hAnsi="Arial" w:cs="Arial"/>
          <w:sz w:val="24"/>
          <w:szCs w:val="24"/>
        </w:rPr>
        <w:t>dass</w:t>
      </w:r>
      <w:r w:rsidR="00560859">
        <w:rPr>
          <w:rFonts w:ascii="Arial" w:hAnsi="Arial" w:cs="Arial"/>
          <w:sz w:val="24"/>
          <w:szCs w:val="24"/>
        </w:rPr>
        <w:t xml:space="preserve"> </w:t>
      </w:r>
      <w:r w:rsidR="00560859" w:rsidRPr="00560859">
        <w:rPr>
          <w:rFonts w:ascii="Arial" w:hAnsi="Arial" w:cs="Arial"/>
          <w:sz w:val="24"/>
          <w:szCs w:val="24"/>
        </w:rPr>
        <w:t>Niedrigenergiehäuser</w:t>
      </w:r>
      <w:r w:rsidR="00560859">
        <w:rPr>
          <w:rFonts w:ascii="Arial" w:hAnsi="Arial" w:cs="Arial"/>
          <w:sz w:val="24"/>
          <w:szCs w:val="24"/>
        </w:rPr>
        <w:t xml:space="preserve"> </w:t>
      </w:r>
      <w:r w:rsidR="00560859" w:rsidRPr="00560859">
        <w:rPr>
          <w:rFonts w:ascii="Arial" w:hAnsi="Arial" w:cs="Arial"/>
          <w:sz w:val="24"/>
          <w:szCs w:val="24"/>
        </w:rPr>
        <w:t>heute mit einer</w:t>
      </w:r>
      <w:r w:rsidR="00560859">
        <w:rPr>
          <w:rFonts w:ascii="Arial" w:hAnsi="Arial" w:cs="Arial"/>
          <w:sz w:val="24"/>
          <w:szCs w:val="24"/>
        </w:rPr>
        <w:t xml:space="preserve"> </w:t>
      </w:r>
      <w:r w:rsidR="00560859" w:rsidRPr="00560859">
        <w:rPr>
          <w:rFonts w:ascii="Arial" w:hAnsi="Arial" w:cs="Arial"/>
          <w:sz w:val="24"/>
          <w:szCs w:val="24"/>
        </w:rPr>
        <w:t>elektrischen Flächenheizung und einer</w:t>
      </w:r>
      <w:r w:rsidR="00560859">
        <w:rPr>
          <w:rFonts w:ascii="Arial" w:hAnsi="Arial" w:cs="Arial"/>
          <w:sz w:val="24"/>
          <w:szCs w:val="24"/>
        </w:rPr>
        <w:t xml:space="preserve"> </w:t>
      </w:r>
      <w:r w:rsidR="00560859" w:rsidRPr="00560859">
        <w:rPr>
          <w:rFonts w:ascii="Arial" w:hAnsi="Arial" w:cs="Arial"/>
          <w:sz w:val="24"/>
          <w:szCs w:val="24"/>
        </w:rPr>
        <w:t>Photovoltaikanlage behaglich, wirtschaftlich und mit</w:t>
      </w:r>
      <w:r w:rsidR="00560859">
        <w:rPr>
          <w:rFonts w:ascii="Arial" w:hAnsi="Arial" w:cs="Arial"/>
          <w:sz w:val="24"/>
          <w:szCs w:val="24"/>
        </w:rPr>
        <w:t xml:space="preserve"> </w:t>
      </w:r>
      <w:r w:rsidR="00560859" w:rsidRPr="00560859">
        <w:rPr>
          <w:rFonts w:ascii="Arial" w:hAnsi="Arial" w:cs="Arial"/>
          <w:sz w:val="24"/>
          <w:szCs w:val="24"/>
        </w:rPr>
        <w:t>großer</w:t>
      </w:r>
      <w:r w:rsidR="00560859">
        <w:rPr>
          <w:rFonts w:ascii="Arial" w:hAnsi="Arial" w:cs="Arial"/>
          <w:sz w:val="24"/>
          <w:szCs w:val="24"/>
        </w:rPr>
        <w:t xml:space="preserve"> </w:t>
      </w:r>
      <w:r w:rsidR="00560859" w:rsidRPr="00560859">
        <w:rPr>
          <w:rFonts w:ascii="Arial" w:hAnsi="Arial" w:cs="Arial"/>
          <w:sz w:val="24"/>
          <w:szCs w:val="24"/>
        </w:rPr>
        <w:t>Zukunftssicherheit beheizt</w:t>
      </w:r>
      <w:r w:rsidR="00560859">
        <w:rPr>
          <w:rFonts w:ascii="Arial" w:hAnsi="Arial" w:cs="Arial"/>
          <w:sz w:val="24"/>
          <w:szCs w:val="24"/>
        </w:rPr>
        <w:t xml:space="preserve"> </w:t>
      </w:r>
      <w:r w:rsidR="00560859" w:rsidRPr="00560859">
        <w:rPr>
          <w:rFonts w:ascii="Arial" w:hAnsi="Arial" w:cs="Arial"/>
          <w:sz w:val="24"/>
          <w:szCs w:val="24"/>
        </w:rPr>
        <w:t>werden</w:t>
      </w:r>
      <w:r w:rsidR="00560859">
        <w:rPr>
          <w:rFonts w:ascii="Arial" w:hAnsi="Arial" w:cs="Arial"/>
          <w:sz w:val="24"/>
          <w:szCs w:val="24"/>
        </w:rPr>
        <w:t xml:space="preserve"> </w:t>
      </w:r>
      <w:r w:rsidR="00560859" w:rsidRPr="00560859">
        <w:rPr>
          <w:rFonts w:ascii="Arial" w:hAnsi="Arial" w:cs="Arial"/>
          <w:sz w:val="24"/>
          <w:szCs w:val="24"/>
        </w:rPr>
        <w:t>können.</w:t>
      </w:r>
    </w:p>
    <w:p w14:paraId="2FDDC038" w14:textId="1AB5EC12" w:rsidR="00ED4A52" w:rsidRPr="00CA3D98" w:rsidRDefault="009D32B6" w:rsidP="009D32B6">
      <w:pPr>
        <w:spacing w:before="120" w:after="120" w:line="360" w:lineRule="auto"/>
        <w:jc w:val="both"/>
        <w:rPr>
          <w:rFonts w:ascii="Arial" w:hAnsi="Arial" w:cs="Arial"/>
          <w:sz w:val="24"/>
          <w:szCs w:val="24"/>
        </w:rPr>
      </w:pPr>
      <w:r>
        <w:rPr>
          <w:rFonts w:ascii="Arial" w:hAnsi="Arial" w:cs="Arial"/>
          <w:sz w:val="24"/>
          <w:szCs w:val="24"/>
        </w:rPr>
        <w:t>Das</w:t>
      </w:r>
      <w:r w:rsidR="00FE072C" w:rsidRPr="00FE072C">
        <w:rPr>
          <w:rFonts w:ascii="Arial" w:hAnsi="Arial" w:cs="Arial"/>
          <w:sz w:val="24"/>
          <w:szCs w:val="24"/>
        </w:rPr>
        <w:t xml:space="preserve"> Ziel</w:t>
      </w:r>
      <w:r>
        <w:rPr>
          <w:rFonts w:ascii="Arial" w:hAnsi="Arial" w:cs="Arial"/>
          <w:sz w:val="24"/>
          <w:szCs w:val="24"/>
        </w:rPr>
        <w:t xml:space="preserve"> des BVF im Rahmen der Anhörung zum GEG war es, dass die </w:t>
      </w:r>
      <w:r w:rsidR="00FE072C" w:rsidRPr="00FE072C">
        <w:rPr>
          <w:rFonts w:ascii="Arial" w:hAnsi="Arial" w:cs="Arial"/>
          <w:sz w:val="24"/>
          <w:szCs w:val="24"/>
        </w:rPr>
        <w:t>elektrische Flächenheizung, welche die energetischen Anforderungen eines zukünftigen GEG erfüll</w:t>
      </w:r>
      <w:r w:rsidR="00521BA9">
        <w:rPr>
          <w:rFonts w:ascii="Arial" w:hAnsi="Arial" w:cs="Arial"/>
          <w:sz w:val="24"/>
          <w:szCs w:val="24"/>
        </w:rPr>
        <w:t>t</w:t>
      </w:r>
      <w:r w:rsidR="00FE072C" w:rsidRPr="00CA3D98">
        <w:rPr>
          <w:rFonts w:ascii="Arial" w:hAnsi="Arial" w:cs="Arial"/>
          <w:sz w:val="24"/>
          <w:szCs w:val="24"/>
        </w:rPr>
        <w:t xml:space="preserve">, eine </w:t>
      </w:r>
      <w:r w:rsidR="00ED4A52" w:rsidRPr="00CA3D98">
        <w:rPr>
          <w:rFonts w:ascii="Arial" w:hAnsi="Arial" w:cs="Arial"/>
          <w:sz w:val="24"/>
          <w:szCs w:val="24"/>
        </w:rPr>
        <w:t xml:space="preserve">weitere Alternative </w:t>
      </w:r>
      <w:r w:rsidR="00521BA9">
        <w:rPr>
          <w:rFonts w:ascii="Arial" w:hAnsi="Arial" w:cs="Arial"/>
          <w:sz w:val="24"/>
          <w:szCs w:val="24"/>
        </w:rPr>
        <w:t xml:space="preserve">für Bauherren </w:t>
      </w:r>
      <w:r w:rsidR="00FE072C" w:rsidRPr="00CA3D98">
        <w:rPr>
          <w:rFonts w:ascii="Arial" w:hAnsi="Arial" w:cs="Arial"/>
          <w:sz w:val="24"/>
          <w:szCs w:val="24"/>
        </w:rPr>
        <w:t xml:space="preserve">in Deutschland </w:t>
      </w:r>
      <w:r w:rsidRPr="00CA3D98">
        <w:rPr>
          <w:rFonts w:ascii="Arial" w:hAnsi="Arial" w:cs="Arial"/>
          <w:sz w:val="24"/>
          <w:szCs w:val="24"/>
        </w:rPr>
        <w:t>ist</w:t>
      </w:r>
      <w:r w:rsidR="00ED4A52" w:rsidRPr="00CA3D98">
        <w:rPr>
          <w:rFonts w:ascii="Arial" w:hAnsi="Arial" w:cs="Arial"/>
          <w:sz w:val="24"/>
          <w:szCs w:val="24"/>
        </w:rPr>
        <w:t>.</w:t>
      </w:r>
    </w:p>
    <w:p w14:paraId="7ABEDDB7" w14:textId="7138C0CC" w:rsidR="00286413" w:rsidRPr="00CA3D98" w:rsidRDefault="00FE072C" w:rsidP="00560859">
      <w:pPr>
        <w:spacing w:after="120" w:line="360" w:lineRule="auto"/>
        <w:jc w:val="both"/>
        <w:rPr>
          <w:rFonts w:ascii="Arial" w:hAnsi="Arial" w:cs="Arial"/>
          <w:sz w:val="24"/>
          <w:szCs w:val="24"/>
        </w:rPr>
      </w:pPr>
      <w:r w:rsidRPr="00CA3D98">
        <w:rPr>
          <w:rFonts w:ascii="Arial" w:hAnsi="Arial" w:cs="Arial"/>
          <w:sz w:val="24"/>
          <w:szCs w:val="24"/>
        </w:rPr>
        <w:t xml:space="preserve">Der BVF </w:t>
      </w:r>
      <w:r w:rsidR="009D32B6" w:rsidRPr="00CA3D98">
        <w:rPr>
          <w:rFonts w:ascii="Arial" w:hAnsi="Arial" w:cs="Arial"/>
          <w:sz w:val="24"/>
          <w:szCs w:val="24"/>
        </w:rPr>
        <w:t xml:space="preserve">hat </w:t>
      </w:r>
      <w:r w:rsidR="00ED4A52" w:rsidRPr="00CA3D98">
        <w:rPr>
          <w:rFonts w:ascii="Arial" w:hAnsi="Arial" w:cs="Arial"/>
          <w:sz w:val="24"/>
          <w:szCs w:val="24"/>
        </w:rPr>
        <w:t xml:space="preserve">daher </w:t>
      </w:r>
      <w:r w:rsidRPr="00CA3D98">
        <w:rPr>
          <w:rFonts w:ascii="Arial" w:hAnsi="Arial" w:cs="Arial"/>
          <w:sz w:val="24"/>
          <w:szCs w:val="24"/>
        </w:rPr>
        <w:t xml:space="preserve">zu § 23 </w:t>
      </w:r>
      <w:r w:rsidR="00ED4A52" w:rsidRPr="00CA3D98">
        <w:rPr>
          <w:rFonts w:ascii="Arial" w:hAnsi="Arial" w:cs="Arial"/>
          <w:sz w:val="24"/>
          <w:szCs w:val="24"/>
        </w:rPr>
        <w:t>GEG</w:t>
      </w:r>
      <w:r w:rsidR="00874049" w:rsidRPr="00CA3D98">
        <w:rPr>
          <w:rFonts w:ascii="Arial" w:hAnsi="Arial" w:cs="Arial"/>
          <w:sz w:val="24"/>
          <w:szCs w:val="24"/>
        </w:rPr>
        <w:t xml:space="preserve">, </w:t>
      </w:r>
      <w:r w:rsidR="00097071" w:rsidRPr="00CA3D98">
        <w:rPr>
          <w:rFonts w:ascii="Arial" w:hAnsi="Arial" w:cs="Arial"/>
          <w:sz w:val="24"/>
          <w:szCs w:val="24"/>
        </w:rPr>
        <w:t>der die Anre</w:t>
      </w:r>
      <w:r w:rsidR="00014B83" w:rsidRPr="00CA3D98">
        <w:rPr>
          <w:rFonts w:ascii="Arial" w:hAnsi="Arial" w:cs="Arial"/>
          <w:sz w:val="24"/>
          <w:szCs w:val="24"/>
        </w:rPr>
        <w:t>chenbarkeit von selbst erzeugtem</w:t>
      </w:r>
      <w:r w:rsidR="00097071" w:rsidRPr="00CA3D98">
        <w:rPr>
          <w:rFonts w:ascii="Arial" w:hAnsi="Arial" w:cs="Arial"/>
          <w:sz w:val="24"/>
          <w:szCs w:val="24"/>
        </w:rPr>
        <w:t xml:space="preserve"> Strom </w:t>
      </w:r>
      <w:r w:rsidR="00286413" w:rsidRPr="00CA3D98">
        <w:rPr>
          <w:rFonts w:ascii="Arial" w:hAnsi="Arial" w:cs="Arial"/>
          <w:sz w:val="24"/>
          <w:szCs w:val="24"/>
        </w:rPr>
        <w:t>regelt,</w:t>
      </w:r>
      <w:r w:rsidR="009D32B6" w:rsidRPr="00CA3D98">
        <w:rPr>
          <w:rFonts w:ascii="Arial" w:hAnsi="Arial" w:cs="Arial"/>
          <w:sz w:val="24"/>
          <w:szCs w:val="24"/>
        </w:rPr>
        <w:t xml:space="preserve"> vorgeschlagen</w:t>
      </w:r>
      <w:r w:rsidRPr="00CA3D98">
        <w:rPr>
          <w:rFonts w:ascii="Arial" w:hAnsi="Arial" w:cs="Arial"/>
          <w:sz w:val="24"/>
          <w:szCs w:val="24"/>
        </w:rPr>
        <w:t xml:space="preserve">, dass die innerhalb des Gebäudes </w:t>
      </w:r>
      <w:r w:rsidRPr="00CA3D98">
        <w:rPr>
          <w:rFonts w:ascii="Arial" w:hAnsi="Arial" w:cs="Arial"/>
          <w:sz w:val="24"/>
          <w:szCs w:val="24"/>
        </w:rPr>
        <w:lastRenderedPageBreak/>
        <w:t>unmittelbar nach Erzeugung oder nach vorübergehender Speicherung genutzte Strommenge und damit die anrechenbare PV-Strommenge auf Basis DIN V 18599-9:2018 zu ermitteln ist.</w:t>
      </w:r>
      <w:r w:rsidR="009D32B6" w:rsidRPr="00CA3D98">
        <w:rPr>
          <w:rFonts w:ascii="Arial" w:hAnsi="Arial" w:cs="Arial"/>
          <w:sz w:val="24"/>
          <w:szCs w:val="24"/>
        </w:rPr>
        <w:t xml:space="preserve"> </w:t>
      </w:r>
      <w:r w:rsidR="00286413" w:rsidRPr="00CA3D98">
        <w:rPr>
          <w:rFonts w:ascii="Arial" w:hAnsi="Arial" w:cs="Arial"/>
          <w:sz w:val="24"/>
          <w:szCs w:val="24"/>
        </w:rPr>
        <w:t xml:space="preserve">Dies wurde im </w:t>
      </w:r>
      <w:r w:rsidR="00A30F0D">
        <w:rPr>
          <w:rFonts w:ascii="Arial" w:hAnsi="Arial" w:cs="Arial"/>
          <w:sz w:val="24"/>
          <w:szCs w:val="24"/>
        </w:rPr>
        <w:t>Rahmen des Gesetzgebungsprozesses fachlich bewertet und eingearbeitet. In der Sitzung vom 19.06.2020 hat der Bundestag diese Regelung n</w:t>
      </w:r>
      <w:r w:rsidR="00286413" w:rsidRPr="00CA3D98">
        <w:rPr>
          <w:rFonts w:ascii="Arial" w:hAnsi="Arial" w:cs="Arial"/>
          <w:sz w:val="24"/>
          <w:szCs w:val="24"/>
        </w:rPr>
        <w:t xml:space="preserve">un unter § 23 (4) verabschiedet. </w:t>
      </w:r>
      <w:r w:rsidR="00025BD6" w:rsidRPr="00CA3D98">
        <w:rPr>
          <w:rFonts w:ascii="Arial" w:hAnsi="Arial" w:cs="Arial"/>
          <w:sz w:val="24"/>
          <w:szCs w:val="24"/>
        </w:rPr>
        <w:t xml:space="preserve">Nach </w:t>
      </w:r>
      <w:r w:rsidR="00861881" w:rsidRPr="00CA3D98">
        <w:rPr>
          <w:rFonts w:ascii="Arial" w:hAnsi="Arial" w:cs="Arial"/>
          <w:sz w:val="24"/>
          <w:szCs w:val="24"/>
        </w:rPr>
        <w:t xml:space="preserve">abschließender Zustimmung des </w:t>
      </w:r>
      <w:r w:rsidR="00874049" w:rsidRPr="00CA3D98">
        <w:rPr>
          <w:rFonts w:ascii="Arial" w:hAnsi="Arial" w:cs="Arial"/>
          <w:sz w:val="24"/>
          <w:szCs w:val="24"/>
        </w:rPr>
        <w:t>Bundesrat</w:t>
      </w:r>
      <w:r w:rsidR="00861881" w:rsidRPr="00CA3D98">
        <w:rPr>
          <w:rFonts w:ascii="Arial" w:hAnsi="Arial" w:cs="Arial"/>
          <w:sz w:val="24"/>
          <w:szCs w:val="24"/>
        </w:rPr>
        <w:t>s</w:t>
      </w:r>
      <w:r w:rsidR="00ED4A52" w:rsidRPr="00CA3D98">
        <w:rPr>
          <w:rFonts w:ascii="Arial" w:hAnsi="Arial" w:cs="Arial"/>
          <w:sz w:val="24"/>
          <w:szCs w:val="24"/>
        </w:rPr>
        <w:t xml:space="preserve"> </w:t>
      </w:r>
      <w:r w:rsidR="00861881" w:rsidRPr="00CA3D98">
        <w:rPr>
          <w:rFonts w:ascii="Arial" w:hAnsi="Arial" w:cs="Arial"/>
          <w:sz w:val="24"/>
          <w:szCs w:val="24"/>
        </w:rPr>
        <w:t>tr</w:t>
      </w:r>
      <w:r w:rsidR="004F1DE0" w:rsidRPr="00CA3D98">
        <w:rPr>
          <w:rFonts w:ascii="Arial" w:hAnsi="Arial" w:cs="Arial"/>
          <w:sz w:val="24"/>
          <w:szCs w:val="24"/>
        </w:rPr>
        <w:t xml:space="preserve">itt </w:t>
      </w:r>
      <w:r w:rsidR="00874049" w:rsidRPr="00CA3D98">
        <w:rPr>
          <w:rFonts w:ascii="Arial" w:hAnsi="Arial" w:cs="Arial"/>
          <w:sz w:val="24"/>
          <w:szCs w:val="24"/>
        </w:rPr>
        <w:t>das Gesetz voraussichtlich</w:t>
      </w:r>
      <w:r w:rsidR="00025BD6" w:rsidRPr="00CA3D98">
        <w:rPr>
          <w:rFonts w:ascii="Arial" w:hAnsi="Arial" w:cs="Arial"/>
          <w:sz w:val="24"/>
          <w:szCs w:val="24"/>
        </w:rPr>
        <w:t xml:space="preserve"> </w:t>
      </w:r>
      <w:r w:rsidR="00874049" w:rsidRPr="00CA3D98">
        <w:rPr>
          <w:rFonts w:ascii="Arial" w:hAnsi="Arial" w:cs="Arial"/>
          <w:sz w:val="24"/>
          <w:szCs w:val="24"/>
        </w:rPr>
        <w:t xml:space="preserve">im Oktober </w:t>
      </w:r>
      <w:r w:rsidR="00861881" w:rsidRPr="00CA3D98">
        <w:rPr>
          <w:rFonts w:ascii="Arial" w:hAnsi="Arial" w:cs="Arial"/>
          <w:sz w:val="24"/>
          <w:szCs w:val="24"/>
        </w:rPr>
        <w:t>2020 in Kraft.</w:t>
      </w:r>
      <w:r w:rsidR="00286413" w:rsidRPr="00CA3D98">
        <w:rPr>
          <w:rFonts w:ascii="Arial" w:hAnsi="Arial" w:cs="Arial"/>
          <w:sz w:val="24"/>
          <w:szCs w:val="24"/>
        </w:rPr>
        <w:t xml:space="preserve"> </w:t>
      </w:r>
    </w:p>
    <w:p w14:paraId="7DB0C8B7" w14:textId="2AA9FB67" w:rsidR="00FE072C" w:rsidRPr="00CA3D98" w:rsidRDefault="00286413" w:rsidP="00560859">
      <w:pPr>
        <w:spacing w:after="120" w:line="360" w:lineRule="auto"/>
        <w:jc w:val="both"/>
        <w:rPr>
          <w:rFonts w:ascii="Arial" w:hAnsi="Arial" w:cs="Arial"/>
          <w:sz w:val="24"/>
          <w:szCs w:val="24"/>
        </w:rPr>
      </w:pPr>
      <w:r w:rsidRPr="00CA3D98">
        <w:rPr>
          <w:rFonts w:ascii="Arial" w:hAnsi="Arial" w:cs="Arial"/>
          <w:sz w:val="24"/>
          <w:szCs w:val="24"/>
        </w:rPr>
        <w:t xml:space="preserve">Die innovative Kombination von Gebäudehülle und Anlagentechnik </w:t>
      </w:r>
      <w:r w:rsidR="00014B83" w:rsidRPr="00CA3D98">
        <w:rPr>
          <w:rFonts w:ascii="Arial" w:hAnsi="Arial" w:cs="Arial"/>
          <w:sz w:val="24"/>
          <w:szCs w:val="24"/>
        </w:rPr>
        <w:t>kann so gefördert werden und entspricht dem technologieoffenen Ansatz des GEG</w:t>
      </w:r>
      <w:r w:rsidR="00014B83" w:rsidRPr="00CA3D98">
        <w:rPr>
          <w:rFonts w:ascii="Arial" w:hAnsi="Arial" w:cs="Arial"/>
        </w:rPr>
        <w:t xml:space="preserve">: </w:t>
      </w:r>
      <w:r w:rsidRPr="00CA3D98">
        <w:rPr>
          <w:rFonts w:ascii="Arial" w:hAnsi="Arial" w:cs="Arial"/>
          <w:sz w:val="24"/>
          <w:szCs w:val="24"/>
        </w:rPr>
        <w:t>D</w:t>
      </w:r>
      <w:r w:rsidR="009D32B6" w:rsidRPr="00CA3D98">
        <w:rPr>
          <w:rFonts w:ascii="Arial" w:hAnsi="Arial" w:cs="Arial"/>
          <w:sz w:val="24"/>
          <w:szCs w:val="24"/>
        </w:rPr>
        <w:t xml:space="preserve">ie Erfüllung der primärenergetischen Anforderungen und auch </w:t>
      </w:r>
      <w:r w:rsidR="00014B83" w:rsidRPr="00CA3D98">
        <w:rPr>
          <w:rFonts w:ascii="Arial" w:hAnsi="Arial" w:cs="Arial"/>
          <w:sz w:val="24"/>
          <w:szCs w:val="24"/>
        </w:rPr>
        <w:t xml:space="preserve">die </w:t>
      </w:r>
      <w:r w:rsidR="009D32B6" w:rsidRPr="00CA3D98">
        <w:rPr>
          <w:rFonts w:ascii="Arial" w:hAnsi="Arial" w:cs="Arial"/>
          <w:sz w:val="24"/>
          <w:szCs w:val="24"/>
        </w:rPr>
        <w:t xml:space="preserve">von KfW-Effizienzhäusern ist mit elektrischen Flächenheizungen in Verbindung mit PV-Strom </w:t>
      </w:r>
      <w:r w:rsidR="00014B83" w:rsidRPr="00CA3D98">
        <w:rPr>
          <w:rFonts w:ascii="Arial" w:hAnsi="Arial" w:cs="Arial"/>
          <w:sz w:val="24"/>
          <w:szCs w:val="24"/>
        </w:rPr>
        <w:t xml:space="preserve">und </w:t>
      </w:r>
      <w:r w:rsidR="0071321B" w:rsidRPr="00CA3D98">
        <w:rPr>
          <w:rFonts w:ascii="Arial" w:hAnsi="Arial" w:cs="Arial"/>
          <w:sz w:val="24"/>
          <w:szCs w:val="24"/>
        </w:rPr>
        <w:t xml:space="preserve">einer Lüftung mit </w:t>
      </w:r>
      <w:r w:rsidR="00014B83" w:rsidRPr="00CA3D98">
        <w:rPr>
          <w:rFonts w:ascii="Arial" w:hAnsi="Arial" w:cs="Arial"/>
          <w:sz w:val="24"/>
          <w:szCs w:val="24"/>
        </w:rPr>
        <w:t xml:space="preserve">Wärmerückgewinnung </w:t>
      </w:r>
      <w:r w:rsidR="009D32B6" w:rsidRPr="00CA3D98">
        <w:rPr>
          <w:rFonts w:ascii="Arial" w:hAnsi="Arial" w:cs="Arial"/>
          <w:sz w:val="24"/>
          <w:szCs w:val="24"/>
        </w:rPr>
        <w:t xml:space="preserve">möglich und wirtschaftlich attraktiv. </w:t>
      </w:r>
    </w:p>
    <w:tbl>
      <w:tblPr>
        <w:tblW w:w="9220" w:type="dxa"/>
        <w:tblCellMar>
          <w:left w:w="0" w:type="dxa"/>
          <w:right w:w="0" w:type="dxa"/>
        </w:tblCellMar>
        <w:tblLook w:val="0600" w:firstRow="0" w:lastRow="0" w:firstColumn="0" w:lastColumn="0" w:noHBand="1" w:noVBand="1"/>
      </w:tblPr>
      <w:tblGrid>
        <w:gridCol w:w="4385"/>
        <w:gridCol w:w="2275"/>
        <w:gridCol w:w="2560"/>
      </w:tblGrid>
      <w:tr w:rsidR="00FE072C" w:rsidRPr="00E16969" w14:paraId="60ABB020" w14:textId="77777777" w:rsidTr="0019063B">
        <w:trPr>
          <w:trHeight w:val="991"/>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623F827B"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Anlagenvariante</w:t>
            </w:r>
          </w:p>
        </w:tc>
        <w:tc>
          <w:tcPr>
            <w:tcW w:w="227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397D8572"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EnEV 2014</w:t>
            </w:r>
          </w:p>
        </w:tc>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6F7117D1" w14:textId="58EEBBF3" w:rsidR="00FE072C" w:rsidRPr="00E16969" w:rsidRDefault="00FE072C" w:rsidP="009D32B6">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GEG</w:t>
            </w:r>
          </w:p>
        </w:tc>
      </w:tr>
      <w:tr w:rsidR="00FE072C" w:rsidRPr="00E16969" w14:paraId="7832E499" w14:textId="77777777" w:rsidTr="00FE072C">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35909790" w14:textId="23BF992D" w:rsidR="00FE072C" w:rsidRPr="00E16969" w:rsidRDefault="004F7106" w:rsidP="0019063B">
            <w:pPr>
              <w:spacing w:after="0" w:line="240" w:lineRule="auto"/>
              <w:textAlignment w:val="bottom"/>
              <w:rPr>
                <w:rFonts w:ascii="Arial" w:eastAsia="Times New Roman" w:hAnsi="Arial" w:cs="Arial"/>
                <w:sz w:val="20"/>
                <w:szCs w:val="20"/>
                <w:lang w:eastAsia="de-DE"/>
              </w:rPr>
            </w:pPr>
            <w:r>
              <w:rPr>
                <w:rFonts w:ascii="Arial" w:eastAsia="Times New Roman" w:hAnsi="Arial" w:cs="Arial"/>
                <w:color w:val="000000"/>
                <w:kern w:val="24"/>
                <w:sz w:val="20"/>
                <w:szCs w:val="20"/>
                <w:lang w:eastAsia="de-DE"/>
              </w:rPr>
              <w:t>Gas-Brennwertheizung</w:t>
            </w:r>
            <w:r w:rsidR="00FE072C" w:rsidRPr="00E16969">
              <w:rPr>
                <w:rFonts w:ascii="Arial" w:eastAsia="Times New Roman" w:hAnsi="Arial" w:cs="Arial"/>
                <w:color w:val="000000"/>
                <w:kern w:val="24"/>
                <w:sz w:val="20"/>
                <w:szCs w:val="20"/>
                <w:lang w:eastAsia="de-DE"/>
              </w:rPr>
              <w:t xml:space="preserve"> + PV + WRG + Batterie</w:t>
            </w:r>
          </w:p>
        </w:tc>
        <w:tc>
          <w:tcPr>
            <w:tcW w:w="2275" w:type="dxa"/>
            <w:tcBorders>
              <w:top w:val="single" w:sz="8" w:space="0" w:color="FFFFFF"/>
              <w:left w:val="single" w:sz="8" w:space="0" w:color="FFFFFF"/>
              <w:bottom w:val="single" w:sz="8" w:space="0" w:color="FFFFFF"/>
              <w:right w:val="single" w:sz="8" w:space="0" w:color="FFFFFF"/>
            </w:tcBorders>
            <w:shd w:val="clear" w:color="auto" w:fill="FF9900"/>
            <w:tcMar>
              <w:top w:w="15" w:type="dxa"/>
              <w:left w:w="15" w:type="dxa"/>
              <w:bottom w:w="0" w:type="dxa"/>
              <w:right w:w="15" w:type="dxa"/>
            </w:tcMar>
            <w:vAlign w:val="center"/>
            <w:hideMark/>
          </w:tcPr>
          <w:p w14:paraId="07134449"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EnEV 2016</w:t>
            </w:r>
          </w:p>
        </w:tc>
        <w:tc>
          <w:tcPr>
            <w:tcW w:w="256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092F5740"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r>
      <w:tr w:rsidR="00FE072C" w:rsidRPr="00E16969" w14:paraId="4B697CE8" w14:textId="77777777" w:rsidTr="0019063B">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5378C42E"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L/W-WP + PV + WRG + Batterie</w:t>
            </w:r>
          </w:p>
        </w:tc>
        <w:tc>
          <w:tcPr>
            <w:tcW w:w="2275"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center"/>
            <w:hideMark/>
          </w:tcPr>
          <w:p w14:paraId="5B0B09A0"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KfW-40 Plus</w:t>
            </w:r>
          </w:p>
        </w:tc>
        <w:tc>
          <w:tcPr>
            <w:tcW w:w="25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center"/>
            <w:hideMark/>
          </w:tcPr>
          <w:p w14:paraId="517D3510"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KfW-40 Plus</w:t>
            </w:r>
          </w:p>
        </w:tc>
      </w:tr>
      <w:tr w:rsidR="00FE072C" w:rsidRPr="00E16969" w14:paraId="692F7796" w14:textId="77777777" w:rsidTr="0019063B">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28E99ECF"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val="da-DK" w:eastAsia="de-DE"/>
              </w:rPr>
              <w:t>L/W-WP + DLE + PV +WRG + Batterie</w:t>
            </w:r>
          </w:p>
        </w:tc>
        <w:tc>
          <w:tcPr>
            <w:tcW w:w="2275"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center"/>
            <w:hideMark/>
          </w:tcPr>
          <w:p w14:paraId="257E2C77"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KfW-40 Plus</w:t>
            </w:r>
          </w:p>
        </w:tc>
        <w:tc>
          <w:tcPr>
            <w:tcW w:w="25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center"/>
            <w:hideMark/>
          </w:tcPr>
          <w:p w14:paraId="747C8CB8"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KfW-40 Plus</w:t>
            </w:r>
          </w:p>
        </w:tc>
      </w:tr>
      <w:tr w:rsidR="00FE072C" w:rsidRPr="00E16969" w14:paraId="142803C4" w14:textId="77777777" w:rsidTr="0019063B">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5D0BA25D"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Pr>
                <w:rFonts w:ascii="Arial" w:eastAsia="Times New Roman" w:hAnsi="Arial" w:cs="Arial"/>
                <w:color w:val="000000"/>
                <w:kern w:val="24"/>
                <w:sz w:val="20"/>
                <w:szCs w:val="20"/>
                <w:lang w:eastAsia="de-DE"/>
              </w:rPr>
              <w:t>El. Flächenheizung</w:t>
            </w:r>
            <w:r w:rsidRPr="00E16969">
              <w:rPr>
                <w:rFonts w:ascii="Arial" w:eastAsia="Times New Roman" w:hAnsi="Arial" w:cs="Arial"/>
                <w:color w:val="000000"/>
                <w:kern w:val="24"/>
                <w:sz w:val="20"/>
                <w:szCs w:val="20"/>
                <w:lang w:eastAsia="de-DE"/>
              </w:rPr>
              <w:t>+ WW-WP + PV + WRG + Batterie</w:t>
            </w:r>
          </w:p>
        </w:tc>
        <w:tc>
          <w:tcPr>
            <w:tcW w:w="2275"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2260A0B4"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c>
          <w:tcPr>
            <w:tcW w:w="25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center"/>
            <w:hideMark/>
          </w:tcPr>
          <w:p w14:paraId="7001E7D7"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KfW-40 Plus</w:t>
            </w:r>
          </w:p>
        </w:tc>
      </w:tr>
      <w:tr w:rsidR="00FE072C" w:rsidRPr="00E16969" w14:paraId="54C45D40" w14:textId="77777777" w:rsidTr="00FE072C">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5E2535F7"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Pr>
                <w:rFonts w:ascii="Arial" w:eastAsia="Times New Roman" w:hAnsi="Arial" w:cs="Arial"/>
                <w:color w:val="000000"/>
                <w:kern w:val="24"/>
                <w:sz w:val="20"/>
                <w:szCs w:val="20"/>
                <w:lang w:eastAsia="de-DE"/>
              </w:rPr>
              <w:t xml:space="preserve">El. Flächenheizung + </w:t>
            </w:r>
            <w:proofErr w:type="spellStart"/>
            <w:r>
              <w:rPr>
                <w:rFonts w:ascii="Arial" w:eastAsia="Times New Roman" w:hAnsi="Arial" w:cs="Arial"/>
                <w:color w:val="000000"/>
                <w:kern w:val="24"/>
                <w:sz w:val="20"/>
                <w:szCs w:val="20"/>
                <w:lang w:eastAsia="de-DE"/>
              </w:rPr>
              <w:t>el</w:t>
            </w:r>
            <w:proofErr w:type="spellEnd"/>
            <w:r>
              <w:rPr>
                <w:rFonts w:ascii="Arial" w:eastAsia="Times New Roman" w:hAnsi="Arial" w:cs="Arial"/>
                <w:color w:val="000000"/>
                <w:kern w:val="24"/>
                <w:sz w:val="20"/>
                <w:szCs w:val="20"/>
                <w:lang w:eastAsia="de-DE"/>
              </w:rPr>
              <w:t>.</w:t>
            </w:r>
            <w:r w:rsidRPr="00E16969">
              <w:rPr>
                <w:rFonts w:ascii="Arial" w:eastAsia="Times New Roman" w:hAnsi="Arial" w:cs="Arial"/>
                <w:color w:val="000000"/>
                <w:kern w:val="24"/>
                <w:sz w:val="20"/>
                <w:szCs w:val="20"/>
                <w:lang w:eastAsia="de-DE"/>
              </w:rPr>
              <w:t xml:space="preserve"> </w:t>
            </w:r>
            <w:proofErr w:type="spellStart"/>
            <w:r w:rsidRPr="00E16969">
              <w:rPr>
                <w:rFonts w:ascii="Arial" w:eastAsia="Times New Roman" w:hAnsi="Arial" w:cs="Arial"/>
                <w:color w:val="000000"/>
                <w:kern w:val="24"/>
                <w:sz w:val="20"/>
                <w:szCs w:val="20"/>
                <w:lang w:eastAsia="de-DE"/>
              </w:rPr>
              <w:t>Heizstab</w:t>
            </w:r>
            <w:proofErr w:type="spellEnd"/>
            <w:r w:rsidRPr="00E16969">
              <w:rPr>
                <w:rFonts w:ascii="Arial" w:eastAsia="Times New Roman" w:hAnsi="Arial" w:cs="Arial"/>
                <w:color w:val="000000"/>
                <w:kern w:val="24"/>
                <w:sz w:val="20"/>
                <w:szCs w:val="20"/>
                <w:lang w:eastAsia="de-DE"/>
              </w:rPr>
              <w:t xml:space="preserve"> + PV + WRG + Batterie </w:t>
            </w:r>
          </w:p>
        </w:tc>
        <w:tc>
          <w:tcPr>
            <w:tcW w:w="2275"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549434AC"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c>
          <w:tcPr>
            <w:tcW w:w="256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54B5928F"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r>
      <w:tr w:rsidR="00FE072C" w:rsidRPr="00E16969" w14:paraId="55E41211" w14:textId="77777777" w:rsidTr="00FE072C">
        <w:trPr>
          <w:trHeight w:val="749"/>
        </w:trPr>
        <w:tc>
          <w:tcPr>
            <w:tcW w:w="4385"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14:paraId="0C3A5045" w14:textId="77777777" w:rsidR="00FE072C" w:rsidRPr="00E16969" w:rsidRDefault="00FE072C" w:rsidP="0019063B">
            <w:pPr>
              <w:spacing w:after="0" w:line="240" w:lineRule="auto"/>
              <w:textAlignment w:val="bottom"/>
              <w:rPr>
                <w:rFonts w:ascii="Arial" w:eastAsia="Times New Roman" w:hAnsi="Arial" w:cs="Arial"/>
                <w:sz w:val="20"/>
                <w:szCs w:val="20"/>
                <w:lang w:eastAsia="de-DE"/>
              </w:rPr>
            </w:pPr>
            <w:r>
              <w:rPr>
                <w:rFonts w:ascii="Arial" w:eastAsia="Times New Roman" w:hAnsi="Arial" w:cs="Arial"/>
                <w:color w:val="000000"/>
                <w:kern w:val="24"/>
                <w:sz w:val="20"/>
                <w:szCs w:val="20"/>
                <w:lang w:eastAsia="de-DE"/>
              </w:rPr>
              <w:t>El. Flächenheizung</w:t>
            </w:r>
            <w:r w:rsidRPr="00E16969">
              <w:rPr>
                <w:rFonts w:ascii="Arial" w:eastAsia="Times New Roman" w:hAnsi="Arial" w:cs="Arial"/>
                <w:color w:val="000000"/>
                <w:kern w:val="24"/>
                <w:sz w:val="20"/>
                <w:szCs w:val="20"/>
                <w:lang w:eastAsia="de-DE"/>
              </w:rPr>
              <w:t xml:space="preserve"> + DLE + PV + Batterie + WRG</w:t>
            </w:r>
          </w:p>
        </w:tc>
        <w:tc>
          <w:tcPr>
            <w:tcW w:w="2275"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34262FBF"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c>
          <w:tcPr>
            <w:tcW w:w="256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5" w:type="dxa"/>
              <w:bottom w:w="0" w:type="dxa"/>
              <w:right w:w="15" w:type="dxa"/>
            </w:tcMar>
            <w:vAlign w:val="center"/>
            <w:hideMark/>
          </w:tcPr>
          <w:p w14:paraId="38029392" w14:textId="77777777" w:rsidR="00FE072C" w:rsidRPr="00E16969" w:rsidRDefault="00FE072C" w:rsidP="0019063B">
            <w:pPr>
              <w:spacing w:after="0" w:line="240" w:lineRule="auto"/>
              <w:jc w:val="center"/>
              <w:textAlignment w:val="bottom"/>
              <w:rPr>
                <w:rFonts w:ascii="Arial" w:eastAsia="Times New Roman" w:hAnsi="Arial" w:cs="Arial"/>
                <w:sz w:val="20"/>
                <w:szCs w:val="20"/>
                <w:lang w:eastAsia="de-DE"/>
              </w:rPr>
            </w:pPr>
            <w:r w:rsidRPr="00E16969">
              <w:rPr>
                <w:rFonts w:ascii="Arial" w:eastAsia="Times New Roman" w:hAnsi="Arial" w:cs="Arial"/>
                <w:color w:val="000000"/>
                <w:kern w:val="24"/>
                <w:sz w:val="20"/>
                <w:szCs w:val="20"/>
                <w:lang w:eastAsia="de-DE"/>
              </w:rPr>
              <w:t>KfW-55</w:t>
            </w:r>
          </w:p>
        </w:tc>
      </w:tr>
    </w:tbl>
    <w:p w14:paraId="0E2F4C12" w14:textId="0D592BB8" w:rsidR="00861881" w:rsidRDefault="009D32B6" w:rsidP="00CA3D98">
      <w:pPr>
        <w:spacing w:after="120" w:line="240" w:lineRule="auto"/>
        <w:jc w:val="both"/>
        <w:rPr>
          <w:rFonts w:ascii="Arial" w:hAnsi="Arial" w:cs="Arial"/>
          <w:sz w:val="24"/>
          <w:szCs w:val="24"/>
        </w:rPr>
      </w:pPr>
      <w:r w:rsidRPr="009D32B6">
        <w:rPr>
          <w:rFonts w:ascii="Arial" w:hAnsi="Arial" w:cs="Arial"/>
          <w:i/>
          <w:iCs/>
          <w:sz w:val="20"/>
          <w:szCs w:val="20"/>
        </w:rPr>
        <w:t xml:space="preserve">Die Tabelle zeigt die </w:t>
      </w:r>
      <w:r w:rsidRPr="00CA3D98">
        <w:rPr>
          <w:rFonts w:ascii="Arial" w:hAnsi="Arial" w:cs="Arial"/>
          <w:i/>
          <w:iCs/>
          <w:sz w:val="20"/>
          <w:szCs w:val="20"/>
        </w:rPr>
        <w:t>sechs</w:t>
      </w:r>
      <w:r w:rsidR="004F1DE0" w:rsidRPr="00CA3D98">
        <w:rPr>
          <w:rFonts w:ascii="Arial" w:hAnsi="Arial" w:cs="Arial"/>
          <w:i/>
          <w:iCs/>
          <w:sz w:val="20"/>
          <w:szCs w:val="20"/>
        </w:rPr>
        <w:t xml:space="preserve"> in der ITG Studie</w:t>
      </w:r>
      <w:r w:rsidRPr="00CA3D98">
        <w:rPr>
          <w:rFonts w:ascii="Arial" w:hAnsi="Arial" w:cs="Arial"/>
          <w:i/>
          <w:iCs/>
          <w:sz w:val="20"/>
          <w:szCs w:val="20"/>
        </w:rPr>
        <w:t xml:space="preserve"> untersuchten </w:t>
      </w:r>
      <w:r w:rsidRPr="009D32B6">
        <w:rPr>
          <w:rFonts w:ascii="Arial" w:hAnsi="Arial" w:cs="Arial"/>
          <w:i/>
          <w:iCs/>
          <w:sz w:val="20"/>
          <w:szCs w:val="20"/>
        </w:rPr>
        <w:t xml:space="preserve">Anlagenkombinationen und das jeweils erreichbare Anforderungsniveau für ein Einfamilienhaus mit KfW 40 </w:t>
      </w:r>
      <w:r w:rsidR="00014B83" w:rsidRPr="00CA3D98">
        <w:rPr>
          <w:rFonts w:ascii="Arial" w:hAnsi="Arial" w:cs="Arial"/>
          <w:bCs/>
          <w:i/>
          <w:iCs/>
          <w:sz w:val="20"/>
          <w:szCs w:val="20"/>
        </w:rPr>
        <w:t>PLUS</w:t>
      </w:r>
      <w:r w:rsidR="00014B83" w:rsidRPr="00CA3D98">
        <w:rPr>
          <w:rFonts w:ascii="Arial" w:hAnsi="Arial" w:cs="Arial"/>
          <w:i/>
          <w:iCs/>
          <w:sz w:val="20"/>
          <w:szCs w:val="20"/>
        </w:rPr>
        <w:t xml:space="preserve"> </w:t>
      </w:r>
      <w:r w:rsidRPr="009D32B6">
        <w:rPr>
          <w:rFonts w:ascii="Arial" w:hAnsi="Arial" w:cs="Arial"/>
          <w:i/>
          <w:iCs/>
          <w:sz w:val="20"/>
          <w:szCs w:val="20"/>
        </w:rPr>
        <w:t>Dämmstandard</w:t>
      </w:r>
      <w:r w:rsidR="004F7106">
        <w:rPr>
          <w:rFonts w:ascii="Arial" w:hAnsi="Arial" w:cs="Arial"/>
          <w:i/>
          <w:iCs/>
          <w:sz w:val="20"/>
          <w:szCs w:val="20"/>
        </w:rPr>
        <w:t xml:space="preserve">, </w:t>
      </w:r>
      <w:r w:rsidR="0071321B">
        <w:rPr>
          <w:rFonts w:ascii="Arial" w:hAnsi="Arial" w:cs="Arial"/>
          <w:i/>
          <w:iCs/>
          <w:sz w:val="20"/>
          <w:szCs w:val="20"/>
        </w:rPr>
        <w:t>(</w:t>
      </w:r>
      <w:r w:rsidR="004F7106" w:rsidRPr="00CA3D98">
        <w:rPr>
          <w:rFonts w:ascii="Arial" w:eastAsia="Times New Roman" w:hAnsi="Arial" w:cs="Arial"/>
          <w:i/>
          <w:iCs/>
          <w:color w:val="000000"/>
          <w:kern w:val="24"/>
          <w:sz w:val="20"/>
          <w:szCs w:val="20"/>
          <w:lang w:eastAsia="de-DE"/>
        </w:rPr>
        <w:t>L/W-WP =</w:t>
      </w:r>
      <w:r w:rsidR="0071321B" w:rsidRPr="00CA3D98">
        <w:rPr>
          <w:rFonts w:ascii="Arial" w:eastAsia="Times New Roman" w:hAnsi="Arial" w:cs="Arial"/>
          <w:i/>
          <w:iCs/>
          <w:color w:val="000000"/>
          <w:kern w:val="24"/>
          <w:sz w:val="20"/>
          <w:szCs w:val="20"/>
          <w:lang w:eastAsia="de-DE"/>
        </w:rPr>
        <w:t xml:space="preserve"> </w:t>
      </w:r>
      <w:r w:rsidR="004F7106" w:rsidRPr="00CA3D98">
        <w:rPr>
          <w:rFonts w:ascii="Arial" w:eastAsia="Times New Roman" w:hAnsi="Arial" w:cs="Arial"/>
          <w:i/>
          <w:iCs/>
          <w:color w:val="000000"/>
          <w:kern w:val="24"/>
          <w:sz w:val="20"/>
          <w:szCs w:val="20"/>
          <w:lang w:eastAsia="de-DE"/>
        </w:rPr>
        <w:t>Luft-Wasser-Wärmepumpe, WRG =</w:t>
      </w:r>
      <w:r w:rsidR="0071321B" w:rsidRPr="00CA3D98">
        <w:rPr>
          <w:rFonts w:ascii="Arial" w:eastAsia="Times New Roman" w:hAnsi="Arial" w:cs="Arial"/>
          <w:i/>
          <w:iCs/>
          <w:color w:val="000000"/>
          <w:kern w:val="24"/>
          <w:sz w:val="20"/>
          <w:szCs w:val="20"/>
          <w:lang w:eastAsia="de-DE"/>
        </w:rPr>
        <w:t>Lüftung mit</w:t>
      </w:r>
      <w:r w:rsidR="004F7106" w:rsidRPr="00CA3D98">
        <w:rPr>
          <w:rFonts w:ascii="Arial" w:eastAsia="Times New Roman" w:hAnsi="Arial" w:cs="Arial"/>
          <w:i/>
          <w:iCs/>
          <w:color w:val="000000"/>
          <w:kern w:val="24"/>
          <w:sz w:val="20"/>
          <w:szCs w:val="20"/>
          <w:lang w:eastAsia="de-DE"/>
        </w:rPr>
        <w:t xml:space="preserve"> Wärmerückgewinnung</w:t>
      </w:r>
      <w:r w:rsidR="004F7106">
        <w:rPr>
          <w:rFonts w:ascii="Arial" w:eastAsia="Times New Roman" w:hAnsi="Arial" w:cs="Arial"/>
          <w:color w:val="000000"/>
          <w:kern w:val="24"/>
          <w:sz w:val="20"/>
          <w:szCs w:val="20"/>
          <w:lang w:eastAsia="de-DE"/>
        </w:rPr>
        <w:t>,</w:t>
      </w:r>
      <w:r w:rsidR="004F7106" w:rsidRPr="004F7106">
        <w:rPr>
          <w:rFonts w:ascii="Arial" w:hAnsi="Arial" w:cs="Arial"/>
          <w:i/>
          <w:iCs/>
          <w:sz w:val="20"/>
          <w:szCs w:val="20"/>
        </w:rPr>
        <w:t xml:space="preserve"> E-DLE = Elektro-Durchlauferhitzer, WW-WP = Warmwasser-Wärmepumpe).</w:t>
      </w:r>
      <w:r w:rsidR="004F7106" w:rsidRPr="002B1BDF">
        <w:rPr>
          <w:rFonts w:ascii="Arial" w:hAnsi="Arial" w:cs="Arial"/>
          <w:sz w:val="24"/>
          <w:szCs w:val="24"/>
        </w:rPr>
        <w:t xml:space="preserve"> </w:t>
      </w:r>
    </w:p>
    <w:p w14:paraId="5C0AC40C" w14:textId="77777777" w:rsidR="004F1DE0" w:rsidRDefault="004F1DE0" w:rsidP="00FE072C">
      <w:pPr>
        <w:spacing w:after="120" w:line="360" w:lineRule="auto"/>
        <w:jc w:val="both"/>
        <w:rPr>
          <w:rFonts w:ascii="Arial" w:hAnsi="Arial" w:cs="Arial"/>
          <w:sz w:val="24"/>
          <w:szCs w:val="24"/>
        </w:rPr>
      </w:pPr>
    </w:p>
    <w:p w14:paraId="40D1CDEE" w14:textId="1093F195" w:rsidR="004F1DE0" w:rsidRPr="00CA3D98" w:rsidRDefault="004F1DE0" w:rsidP="004F1DE0">
      <w:pPr>
        <w:spacing w:after="120" w:line="360" w:lineRule="auto"/>
        <w:jc w:val="both"/>
        <w:rPr>
          <w:rFonts w:ascii="Arial" w:hAnsi="Arial" w:cs="Arial"/>
          <w:sz w:val="24"/>
          <w:szCs w:val="24"/>
        </w:rPr>
      </w:pPr>
      <w:r w:rsidRPr="00CA3D98">
        <w:rPr>
          <w:rFonts w:ascii="Arial" w:hAnsi="Arial" w:cs="Arial"/>
          <w:sz w:val="24"/>
          <w:szCs w:val="24"/>
        </w:rPr>
        <w:lastRenderedPageBreak/>
        <w:t xml:space="preserve">Für den Bauherren eines Niedrigenergiehauses bieten sich </w:t>
      </w:r>
      <w:r w:rsidR="00CA3D98" w:rsidRPr="00CA3D98">
        <w:rPr>
          <w:rFonts w:ascii="Arial" w:hAnsi="Arial" w:cs="Arial"/>
          <w:sz w:val="24"/>
          <w:szCs w:val="24"/>
        </w:rPr>
        <w:t xml:space="preserve">somit </w:t>
      </w:r>
      <w:r w:rsidRPr="00CA3D98">
        <w:rPr>
          <w:rFonts w:ascii="Arial" w:hAnsi="Arial" w:cs="Arial"/>
          <w:sz w:val="24"/>
          <w:szCs w:val="24"/>
        </w:rPr>
        <w:t xml:space="preserve">verschiedene Varianten an, um mit der Elektrischen Flächenheizung ein attraktives und wirtschaftliches Gesamtsystem zu erhalten. </w:t>
      </w:r>
      <w:r w:rsidR="00CA3D98" w:rsidRPr="00CA3D98">
        <w:rPr>
          <w:rFonts w:ascii="Arial" w:hAnsi="Arial" w:cs="Arial"/>
          <w:sz w:val="24"/>
          <w:szCs w:val="24"/>
        </w:rPr>
        <w:t>Durch geschickte Kombination der Haustechnik zu einem Gesamtheizsystem sind die Erreichung des</w:t>
      </w:r>
      <w:r w:rsidRPr="00CA3D98">
        <w:rPr>
          <w:rFonts w:ascii="Arial" w:hAnsi="Arial" w:cs="Arial"/>
          <w:sz w:val="24"/>
          <w:szCs w:val="24"/>
        </w:rPr>
        <w:t xml:space="preserve"> </w:t>
      </w:r>
      <w:r w:rsidR="00CA3D98" w:rsidRPr="00CA3D98">
        <w:rPr>
          <w:rFonts w:ascii="Arial" w:hAnsi="Arial" w:cs="Arial"/>
          <w:sz w:val="24"/>
          <w:szCs w:val="24"/>
        </w:rPr>
        <w:t xml:space="preserve">Standard </w:t>
      </w:r>
      <w:r w:rsidRPr="00CA3D98">
        <w:rPr>
          <w:rFonts w:ascii="Arial" w:hAnsi="Arial" w:cs="Arial"/>
          <w:sz w:val="24"/>
          <w:szCs w:val="24"/>
        </w:rPr>
        <w:t>K</w:t>
      </w:r>
      <w:r w:rsidR="00CA3D98" w:rsidRPr="00CA3D98">
        <w:rPr>
          <w:rFonts w:ascii="Arial" w:hAnsi="Arial" w:cs="Arial"/>
          <w:sz w:val="24"/>
          <w:szCs w:val="24"/>
        </w:rPr>
        <w:t>f</w:t>
      </w:r>
      <w:r w:rsidRPr="00CA3D98">
        <w:rPr>
          <w:rFonts w:ascii="Arial" w:hAnsi="Arial" w:cs="Arial"/>
          <w:sz w:val="24"/>
          <w:szCs w:val="24"/>
        </w:rPr>
        <w:t>W 55</w:t>
      </w:r>
      <w:r w:rsidR="00CA3D98" w:rsidRPr="00CA3D98">
        <w:rPr>
          <w:rFonts w:ascii="Arial" w:hAnsi="Arial" w:cs="Arial"/>
          <w:sz w:val="24"/>
          <w:szCs w:val="24"/>
        </w:rPr>
        <w:t>,</w:t>
      </w:r>
      <w:r w:rsidRPr="00CA3D98">
        <w:rPr>
          <w:rFonts w:ascii="Arial" w:hAnsi="Arial" w:cs="Arial"/>
          <w:sz w:val="24"/>
          <w:szCs w:val="24"/>
        </w:rPr>
        <w:t xml:space="preserve"> K</w:t>
      </w:r>
      <w:r w:rsidR="00CA3D98" w:rsidRPr="00CA3D98">
        <w:rPr>
          <w:rFonts w:ascii="Arial" w:hAnsi="Arial" w:cs="Arial"/>
          <w:sz w:val="24"/>
          <w:szCs w:val="24"/>
        </w:rPr>
        <w:t>f</w:t>
      </w:r>
      <w:r w:rsidRPr="00CA3D98">
        <w:rPr>
          <w:rFonts w:ascii="Arial" w:hAnsi="Arial" w:cs="Arial"/>
          <w:sz w:val="24"/>
          <w:szCs w:val="24"/>
        </w:rPr>
        <w:t xml:space="preserve">W 40 </w:t>
      </w:r>
      <w:r w:rsidR="00CA3D98" w:rsidRPr="00CA3D98">
        <w:rPr>
          <w:rFonts w:ascii="Arial" w:hAnsi="Arial" w:cs="Arial"/>
          <w:sz w:val="24"/>
          <w:szCs w:val="24"/>
        </w:rPr>
        <w:t xml:space="preserve">und sogar KfW 40-Plus </w:t>
      </w:r>
      <w:r w:rsidRPr="00CA3D98">
        <w:rPr>
          <w:rFonts w:ascii="Arial" w:hAnsi="Arial" w:cs="Arial"/>
          <w:sz w:val="24"/>
          <w:szCs w:val="24"/>
        </w:rPr>
        <w:t>möglich</w:t>
      </w:r>
      <w:r w:rsidR="00CA3D98">
        <w:rPr>
          <w:rFonts w:ascii="Arial" w:hAnsi="Arial" w:cs="Arial"/>
          <w:sz w:val="24"/>
          <w:szCs w:val="24"/>
        </w:rPr>
        <w:t xml:space="preserve"> und den Vorgaben</w:t>
      </w:r>
      <w:r w:rsidRPr="00CA3D98">
        <w:rPr>
          <w:rFonts w:ascii="Arial" w:hAnsi="Arial" w:cs="Arial"/>
          <w:sz w:val="24"/>
          <w:szCs w:val="24"/>
        </w:rPr>
        <w:t xml:space="preserve"> des GEG </w:t>
      </w:r>
      <w:r w:rsidR="00CA3D98">
        <w:rPr>
          <w:rFonts w:ascii="Arial" w:hAnsi="Arial" w:cs="Arial"/>
          <w:sz w:val="24"/>
          <w:szCs w:val="24"/>
        </w:rPr>
        <w:t>wird</w:t>
      </w:r>
      <w:r w:rsidRPr="00CA3D98">
        <w:rPr>
          <w:rFonts w:ascii="Arial" w:hAnsi="Arial" w:cs="Arial"/>
          <w:sz w:val="24"/>
          <w:szCs w:val="24"/>
        </w:rPr>
        <w:t xml:space="preserve"> entspr</w:t>
      </w:r>
      <w:r w:rsidR="00CA3D98">
        <w:rPr>
          <w:rFonts w:ascii="Arial" w:hAnsi="Arial" w:cs="Arial"/>
          <w:sz w:val="24"/>
          <w:szCs w:val="24"/>
        </w:rPr>
        <w:t>o</w:t>
      </w:r>
      <w:r w:rsidRPr="00CA3D98">
        <w:rPr>
          <w:rFonts w:ascii="Arial" w:hAnsi="Arial" w:cs="Arial"/>
          <w:sz w:val="24"/>
          <w:szCs w:val="24"/>
        </w:rPr>
        <w:t>chen</w:t>
      </w:r>
      <w:r w:rsidR="00CA3D98">
        <w:rPr>
          <w:rFonts w:ascii="Arial" w:hAnsi="Arial" w:cs="Arial"/>
          <w:sz w:val="24"/>
          <w:szCs w:val="24"/>
        </w:rPr>
        <w:t>.</w:t>
      </w:r>
    </w:p>
    <w:p w14:paraId="79C2B6ED" w14:textId="3CAC0A4B" w:rsidR="00FE072C" w:rsidRPr="00560859" w:rsidRDefault="00CA3D98" w:rsidP="00FE072C">
      <w:pPr>
        <w:spacing w:after="120" w:line="360" w:lineRule="auto"/>
        <w:jc w:val="both"/>
        <w:rPr>
          <w:rFonts w:ascii="Arial" w:hAnsi="Arial" w:cs="Arial"/>
          <w:sz w:val="24"/>
          <w:szCs w:val="24"/>
        </w:rPr>
      </w:pPr>
      <w:r>
        <w:rPr>
          <w:rFonts w:ascii="Arial" w:hAnsi="Arial" w:cs="Arial"/>
          <w:sz w:val="24"/>
          <w:szCs w:val="24"/>
        </w:rPr>
        <w:t>„</w:t>
      </w:r>
      <w:r w:rsidR="00FE072C" w:rsidRPr="002B1BDF">
        <w:rPr>
          <w:rFonts w:ascii="Arial" w:hAnsi="Arial" w:cs="Arial"/>
          <w:sz w:val="24"/>
          <w:szCs w:val="24"/>
        </w:rPr>
        <w:t>In hochwärmegedämmten Gebäuden stellen die elektrischen Flächenheizungen damit eine gute Alternative zu anderen gängigen Heizsystemen dar</w:t>
      </w:r>
      <w:r>
        <w:rPr>
          <w:rFonts w:ascii="Arial" w:hAnsi="Arial" w:cs="Arial"/>
          <w:sz w:val="24"/>
          <w:szCs w:val="24"/>
        </w:rPr>
        <w:t>“</w:t>
      </w:r>
      <w:r w:rsidR="00ED4A52">
        <w:rPr>
          <w:rFonts w:ascii="Arial" w:hAnsi="Arial" w:cs="Arial"/>
          <w:sz w:val="24"/>
          <w:szCs w:val="24"/>
        </w:rPr>
        <w:t xml:space="preserve">, stellt Michael </w:t>
      </w:r>
      <w:proofErr w:type="spellStart"/>
      <w:r w:rsidR="00ED4A52">
        <w:rPr>
          <w:rFonts w:ascii="Arial" w:hAnsi="Arial" w:cs="Arial"/>
          <w:sz w:val="24"/>
          <w:szCs w:val="24"/>
        </w:rPr>
        <w:t>Muerköster</w:t>
      </w:r>
      <w:proofErr w:type="spellEnd"/>
      <w:r w:rsidR="00ED4A52">
        <w:rPr>
          <w:rFonts w:ascii="Arial" w:hAnsi="Arial" w:cs="Arial"/>
          <w:sz w:val="24"/>
          <w:szCs w:val="24"/>
        </w:rPr>
        <w:t>, Vorstand des BVF und Vorsitzender der Arbeitsgemeinschaft elektrische Flächenheizung, abschließend fest.</w:t>
      </w:r>
    </w:p>
    <w:p w14:paraId="151AC3EA" w14:textId="77777777" w:rsidR="003D7642" w:rsidRDefault="003D7642" w:rsidP="00820341">
      <w:pPr>
        <w:spacing w:after="180" w:line="360" w:lineRule="auto"/>
        <w:jc w:val="both"/>
        <w:rPr>
          <w:rFonts w:ascii="Arial" w:hAnsi="Arial" w:cs="Arial"/>
          <w:sz w:val="24"/>
          <w:szCs w:val="24"/>
        </w:rPr>
      </w:pPr>
      <w:r>
        <w:rPr>
          <w:rFonts w:ascii="Arial" w:hAnsi="Arial" w:cs="Arial"/>
          <w:sz w:val="24"/>
          <w:szCs w:val="24"/>
        </w:rPr>
        <w:t xml:space="preserve">Weitere Informationen unter: </w:t>
      </w:r>
      <w:hyperlink r:id="rId8" w:history="1">
        <w:r w:rsidRPr="00F27712">
          <w:rPr>
            <w:rStyle w:val="Hyperlink"/>
            <w:rFonts w:ascii="Arial" w:hAnsi="Arial" w:cs="Arial"/>
            <w:b/>
            <w:bCs/>
            <w:sz w:val="24"/>
            <w:szCs w:val="24"/>
          </w:rPr>
          <w:t>www.flaechenheizung.de</w:t>
        </w:r>
      </w:hyperlink>
      <w:r>
        <w:rPr>
          <w:rFonts w:ascii="Arial" w:hAnsi="Arial" w:cs="Arial"/>
          <w:b/>
          <w:bCs/>
          <w:sz w:val="24"/>
          <w:szCs w:val="24"/>
        </w:rPr>
        <w:t xml:space="preserve"> </w:t>
      </w:r>
      <w:r w:rsidRPr="00A13BDF">
        <w:rPr>
          <w:rFonts w:ascii="Arial" w:hAnsi="Arial" w:cs="Arial"/>
          <w:sz w:val="24"/>
          <w:szCs w:val="24"/>
        </w:rPr>
        <w:t xml:space="preserve">oder </w:t>
      </w:r>
      <w:r>
        <w:rPr>
          <w:rFonts w:ascii="Arial" w:hAnsi="Arial" w:cs="Arial"/>
          <w:sz w:val="24"/>
          <w:szCs w:val="24"/>
        </w:rPr>
        <w:t xml:space="preserve">unter der Telefonnummer </w:t>
      </w:r>
      <w:r w:rsidRPr="00A13BDF">
        <w:rPr>
          <w:rFonts w:ascii="Arial" w:hAnsi="Arial" w:cs="Arial"/>
          <w:sz w:val="24"/>
          <w:szCs w:val="24"/>
        </w:rPr>
        <w:t>0231 618 121 30.</w:t>
      </w:r>
    </w:p>
    <w:p w14:paraId="1C2BF70E" w14:textId="77777777" w:rsidR="00820341" w:rsidRDefault="00820341" w:rsidP="00820341">
      <w:pPr>
        <w:pBdr>
          <w:bottom w:val="single" w:sz="6" w:space="1" w:color="auto"/>
        </w:pBdr>
        <w:autoSpaceDE w:val="0"/>
        <w:autoSpaceDN w:val="0"/>
        <w:adjustRightInd w:val="0"/>
        <w:spacing w:after="0" w:line="240" w:lineRule="auto"/>
        <w:rPr>
          <w:rFonts w:ascii="HelveticaNeue-Condensed" w:hAnsi="HelveticaNeue-Condensed" w:cs="HelveticaNeue-Condensed"/>
        </w:rPr>
      </w:pPr>
    </w:p>
    <w:p w14:paraId="5DB19640" w14:textId="77777777" w:rsidR="00820341" w:rsidRDefault="00820341" w:rsidP="00820341">
      <w:pPr>
        <w:autoSpaceDE w:val="0"/>
        <w:autoSpaceDN w:val="0"/>
        <w:adjustRightInd w:val="0"/>
        <w:spacing w:after="0" w:line="240" w:lineRule="auto"/>
        <w:rPr>
          <w:rFonts w:ascii="HelveticaNeue-Condensed" w:hAnsi="HelveticaNeue-Condensed" w:cs="HelveticaNeue-Condensed"/>
        </w:rPr>
      </w:pPr>
    </w:p>
    <w:p w14:paraId="34B8E922"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wurde 1971 gegründet und ist ein Zusammenschluss von über 60 gleichberechtigten Unternehmen aus Heizungsindustrie, Regelungstechnik, Handel und Montage. Die Schwerpunktthemen </w:t>
      </w:r>
      <w:r w:rsidRPr="00820341">
        <w:rPr>
          <w:rFonts w:ascii="Arial" w:hAnsi="Arial" w:cs="Arial"/>
        </w:rPr>
        <w:t>sind</w:t>
      </w:r>
      <w:r w:rsidRPr="00820341">
        <w:rPr>
          <w:rFonts w:ascii="Arial" w:hAnsi="Arial" w:cs="Arial"/>
          <w:color w:val="000000"/>
        </w:rPr>
        <w:t xml:space="preserve"> Heizen und Kühlen über Fußboden, Wand und Decke. Dabei werden hydraulische und elektrische Systeme abgedeckt. </w:t>
      </w:r>
    </w:p>
    <w:p w14:paraId="34D47F97" w14:textId="77777777" w:rsidR="00820341" w:rsidRPr="00820341" w:rsidRDefault="00820341" w:rsidP="00820341">
      <w:pPr>
        <w:autoSpaceDE w:val="0"/>
        <w:autoSpaceDN w:val="0"/>
        <w:adjustRightInd w:val="0"/>
        <w:ind w:right="1"/>
        <w:rPr>
          <w:rFonts w:ascii="Arial" w:hAnsi="Arial" w:cs="Arial"/>
          <w:color w:val="000000"/>
        </w:rPr>
      </w:pPr>
      <w:r w:rsidRPr="00820341">
        <w:rPr>
          <w:rFonts w:ascii="Arial" w:hAnsi="Arial" w:cs="Arial"/>
          <w:color w:val="000000"/>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572F8D36" w14:textId="77777777" w:rsidR="00820341" w:rsidRPr="00820341" w:rsidRDefault="00820341" w:rsidP="00820341">
      <w:pPr>
        <w:tabs>
          <w:tab w:val="left" w:pos="7655"/>
        </w:tabs>
        <w:spacing w:line="276" w:lineRule="auto"/>
        <w:ind w:right="1557"/>
        <w:rPr>
          <w:rFonts w:ascii="Arial" w:hAnsi="Arial" w:cs="Arial"/>
          <w:color w:val="000000"/>
        </w:rPr>
      </w:pPr>
      <w:r w:rsidRPr="00820341">
        <w:rPr>
          <w:rFonts w:ascii="Arial" w:hAnsi="Arial" w:cs="Arial"/>
          <w:color w:val="000000"/>
        </w:rPr>
        <w:t>Redaktionelle Rückfragen an:</w:t>
      </w:r>
    </w:p>
    <w:p w14:paraId="564923C9" w14:textId="47707FF4" w:rsidR="00820341" w:rsidRPr="00820341" w:rsidRDefault="00CA3D98" w:rsidP="00820341">
      <w:pPr>
        <w:tabs>
          <w:tab w:val="left" w:pos="7655"/>
        </w:tabs>
        <w:spacing w:after="0" w:line="276" w:lineRule="auto"/>
        <w:ind w:right="1557"/>
        <w:jc w:val="both"/>
        <w:rPr>
          <w:rFonts w:ascii="Arial" w:hAnsi="Arial" w:cs="Arial"/>
          <w:i/>
        </w:rPr>
      </w:pPr>
      <w:r>
        <w:rPr>
          <w:rFonts w:ascii="Arial" w:hAnsi="Arial" w:cs="Arial"/>
        </w:rPr>
        <w:t>Annette Grimm</w:t>
      </w:r>
    </w:p>
    <w:p w14:paraId="4EEEC7AF" w14:textId="303A1DDC" w:rsidR="00820341" w:rsidRPr="00820341" w:rsidRDefault="00CA3D98" w:rsidP="00820341">
      <w:pPr>
        <w:tabs>
          <w:tab w:val="left" w:pos="7655"/>
        </w:tabs>
        <w:spacing w:after="0" w:line="276" w:lineRule="auto"/>
        <w:ind w:right="1557"/>
        <w:jc w:val="both"/>
        <w:rPr>
          <w:rFonts w:ascii="Arial" w:hAnsi="Arial" w:cs="Arial"/>
        </w:rPr>
      </w:pPr>
      <w:r>
        <w:rPr>
          <w:rFonts w:ascii="Arial" w:hAnsi="Arial" w:cs="Arial"/>
        </w:rPr>
        <w:t>Referentin elektrische Flächenheizung</w:t>
      </w:r>
    </w:p>
    <w:p w14:paraId="396F7378" w14:textId="77777777" w:rsidR="00820341" w:rsidRPr="00820341" w:rsidRDefault="00820341" w:rsidP="00820341">
      <w:pPr>
        <w:tabs>
          <w:tab w:val="left" w:pos="7655"/>
        </w:tabs>
        <w:spacing w:after="0" w:line="276" w:lineRule="auto"/>
        <w:ind w:right="1557"/>
        <w:jc w:val="both"/>
        <w:rPr>
          <w:rFonts w:ascii="Arial" w:hAnsi="Arial" w:cs="Arial"/>
        </w:rPr>
      </w:pPr>
      <w:r w:rsidRPr="00820341">
        <w:rPr>
          <w:rFonts w:ascii="Arial" w:hAnsi="Arial" w:cs="Arial"/>
        </w:rPr>
        <w:t>+49 231 618 121 30</w:t>
      </w:r>
    </w:p>
    <w:p w14:paraId="03AD95D8" w14:textId="7553C1AD" w:rsidR="00820341" w:rsidRPr="00820341" w:rsidRDefault="00F830FA" w:rsidP="00820341">
      <w:pPr>
        <w:autoSpaceDE w:val="0"/>
        <w:autoSpaceDN w:val="0"/>
        <w:adjustRightInd w:val="0"/>
        <w:spacing w:after="0"/>
        <w:rPr>
          <w:rFonts w:ascii="Arial" w:hAnsi="Arial" w:cs="Arial"/>
        </w:rPr>
      </w:pPr>
      <w:r>
        <w:rPr>
          <w:rStyle w:val="Hyperlink"/>
          <w:rFonts w:ascii="Arial" w:hAnsi="Arial" w:cs="Arial"/>
        </w:rPr>
        <w:t>annette.grimm@flaechenheizung.de</w:t>
      </w:r>
    </w:p>
    <w:p w14:paraId="355A2B61" w14:textId="77777777" w:rsidR="004020EB" w:rsidRPr="00820341" w:rsidRDefault="004020EB" w:rsidP="004020EB">
      <w:pPr>
        <w:spacing w:after="0" w:line="240" w:lineRule="auto"/>
        <w:rPr>
          <w:rFonts w:ascii="Arial" w:hAnsi="Arial" w:cs="Arial"/>
        </w:rPr>
      </w:pPr>
    </w:p>
    <w:p w14:paraId="5F3EECA5" w14:textId="77777777" w:rsidR="004020EB" w:rsidRPr="00820341" w:rsidRDefault="004020EB" w:rsidP="004020EB">
      <w:pPr>
        <w:spacing w:after="0" w:line="240" w:lineRule="auto"/>
        <w:rPr>
          <w:rFonts w:ascii="Arial" w:hAnsi="Arial" w:cs="Arial"/>
        </w:rPr>
      </w:pPr>
      <w:r w:rsidRPr="00820341">
        <w:rPr>
          <w:rFonts w:ascii="Arial" w:hAnsi="Arial" w:cs="Arial"/>
        </w:rPr>
        <w:t>Bundesverband Flächenheizungen und Flächenkühlungen e.V.</w:t>
      </w:r>
    </w:p>
    <w:p w14:paraId="0C096FEE" w14:textId="77777777" w:rsidR="004020EB" w:rsidRPr="00820341" w:rsidRDefault="004020EB" w:rsidP="004020EB">
      <w:pPr>
        <w:pStyle w:val="StandardWeb"/>
        <w:spacing w:before="0" w:beforeAutospacing="0" w:after="0" w:afterAutospacing="0"/>
        <w:rPr>
          <w:rFonts w:ascii="Arial" w:hAnsi="Arial" w:cs="Arial"/>
          <w:sz w:val="22"/>
          <w:szCs w:val="22"/>
        </w:rPr>
      </w:pPr>
      <w:proofErr w:type="spellStart"/>
      <w:r w:rsidRPr="00820341">
        <w:rPr>
          <w:rFonts w:ascii="Arial" w:hAnsi="Arial" w:cs="Arial"/>
          <w:sz w:val="22"/>
          <w:szCs w:val="22"/>
        </w:rPr>
        <w:t>Wandweg</w:t>
      </w:r>
      <w:proofErr w:type="spellEnd"/>
      <w:r w:rsidRPr="00820341">
        <w:rPr>
          <w:rFonts w:ascii="Arial" w:hAnsi="Arial" w:cs="Arial"/>
          <w:sz w:val="22"/>
          <w:szCs w:val="22"/>
        </w:rPr>
        <w:t xml:space="preserve"> 1</w:t>
      </w:r>
      <w:r w:rsidRPr="00820341">
        <w:rPr>
          <w:rFonts w:ascii="Arial" w:hAnsi="Arial" w:cs="Arial"/>
          <w:sz w:val="22"/>
          <w:szCs w:val="22"/>
        </w:rPr>
        <w:br/>
        <w:t>44149 Dortmund</w:t>
      </w:r>
    </w:p>
    <w:p w14:paraId="6117A5D8" w14:textId="77777777" w:rsidR="004020EB" w:rsidRPr="00820341" w:rsidRDefault="004020EB" w:rsidP="004020EB">
      <w:pPr>
        <w:spacing w:after="0" w:line="240" w:lineRule="auto"/>
        <w:rPr>
          <w:rFonts w:ascii="Arial" w:hAnsi="Arial" w:cs="Arial"/>
        </w:rPr>
      </w:pPr>
      <w:r w:rsidRPr="00820341">
        <w:rPr>
          <w:rFonts w:ascii="Arial" w:hAnsi="Arial" w:cs="Arial"/>
        </w:rPr>
        <w:t>+49 231 618 121 30</w:t>
      </w:r>
    </w:p>
    <w:p w14:paraId="63424BFF" w14:textId="77777777" w:rsidR="004020EB" w:rsidRPr="00820341" w:rsidRDefault="004020EB" w:rsidP="004020EB">
      <w:pPr>
        <w:spacing w:after="0" w:line="240" w:lineRule="auto"/>
        <w:rPr>
          <w:rFonts w:ascii="Arial" w:hAnsi="Arial" w:cs="Arial"/>
        </w:rPr>
      </w:pPr>
      <w:r w:rsidRPr="00820341">
        <w:rPr>
          <w:rFonts w:ascii="Arial" w:hAnsi="Arial" w:cs="Arial"/>
        </w:rPr>
        <w:t>+49 231 618 121 32</w:t>
      </w:r>
    </w:p>
    <w:p w14:paraId="6B90D247" w14:textId="2F0FD156" w:rsidR="004020EB" w:rsidRPr="00820341" w:rsidRDefault="00F830FA" w:rsidP="00F830FA">
      <w:pPr>
        <w:spacing w:after="0" w:line="240" w:lineRule="auto"/>
        <w:rPr>
          <w:rFonts w:ascii="Arial" w:hAnsi="Arial" w:cs="Arial"/>
        </w:rPr>
      </w:pPr>
      <w:hyperlink r:id="rId9" w:history="1">
        <w:r w:rsidR="00E815E0" w:rsidRPr="007E41C5">
          <w:rPr>
            <w:rStyle w:val="Hyperlink"/>
            <w:rFonts w:ascii="Arial" w:hAnsi="Arial" w:cs="Arial"/>
          </w:rPr>
          <w:t>info@flaechenheizung.de</w:t>
        </w:r>
      </w:hyperlink>
    </w:p>
    <w:sectPr w:rsidR="004020EB" w:rsidRPr="00820341" w:rsidSect="00700360">
      <w:headerReference w:type="default" r:id="rId10"/>
      <w:pgSz w:w="11906" w:h="16838"/>
      <w:pgMar w:top="2552"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5017" w14:textId="77777777" w:rsidR="00C93AFC" w:rsidRDefault="00C93AFC" w:rsidP="00F91483">
      <w:pPr>
        <w:spacing w:after="0" w:line="240" w:lineRule="auto"/>
      </w:pPr>
      <w:r>
        <w:separator/>
      </w:r>
    </w:p>
  </w:endnote>
  <w:endnote w:type="continuationSeparator" w:id="0">
    <w:p w14:paraId="6D293B51" w14:textId="77777777" w:rsidR="00C93AFC" w:rsidRDefault="00C93AFC"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41427" w14:textId="77777777" w:rsidR="00C93AFC" w:rsidRDefault="00C93AFC" w:rsidP="00F91483">
      <w:pPr>
        <w:spacing w:after="0" w:line="240" w:lineRule="auto"/>
      </w:pPr>
      <w:r>
        <w:separator/>
      </w:r>
    </w:p>
  </w:footnote>
  <w:footnote w:type="continuationSeparator" w:id="0">
    <w:p w14:paraId="17E7D56F" w14:textId="77777777" w:rsidR="00C93AFC" w:rsidRDefault="00C93AFC"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1F8D" w14:textId="77777777" w:rsidR="00F91483" w:rsidRDefault="00F91483">
    <w:pPr>
      <w:pStyle w:val="Kopfzeile"/>
      <w:rPr>
        <w:rFonts w:ascii="Arial" w:hAnsi="Arial" w:cs="Arial"/>
        <w:b/>
        <w:sz w:val="28"/>
        <w:szCs w:val="28"/>
      </w:rPr>
    </w:pPr>
    <w:r>
      <w:rPr>
        <w:rFonts w:ascii="Arial" w:hAnsi="Arial" w:cs="Arial"/>
        <w:b/>
        <w:noProof/>
        <w:sz w:val="28"/>
        <w:szCs w:val="28"/>
        <w:lang w:eastAsia="de-DE"/>
      </w:rPr>
      <w:drawing>
        <wp:anchor distT="0" distB="0" distL="114300" distR="114300" simplePos="0" relativeHeight="251658240" behindDoc="1" locked="0" layoutInCell="1" allowOverlap="1" wp14:anchorId="0DB157A8" wp14:editId="677C87CB">
          <wp:simplePos x="0" y="0"/>
          <wp:positionH relativeFrom="column">
            <wp:posOffset>5461000</wp:posOffset>
          </wp:positionH>
          <wp:positionV relativeFrom="paragraph">
            <wp:posOffset>-97790</wp:posOffset>
          </wp:positionV>
          <wp:extent cx="831215" cy="1079500"/>
          <wp:effectExtent l="0" t="0" r="698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VF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1079500"/>
                  </a:xfrm>
                  <a:prstGeom prst="rect">
                    <a:avLst/>
                  </a:prstGeom>
                </pic:spPr>
              </pic:pic>
            </a:graphicData>
          </a:graphic>
        </wp:anchor>
      </w:drawing>
    </w:r>
  </w:p>
  <w:p w14:paraId="53B03DFC" w14:textId="77777777" w:rsidR="00F91483" w:rsidRDefault="00F91483">
    <w:pPr>
      <w:pStyle w:val="Kopfzeile"/>
      <w:rPr>
        <w:rFonts w:ascii="Arial" w:hAnsi="Arial" w:cs="Arial"/>
        <w:b/>
        <w:sz w:val="28"/>
        <w:szCs w:val="28"/>
      </w:rPr>
    </w:pPr>
  </w:p>
  <w:p w14:paraId="2B46DD9E" w14:textId="77777777" w:rsidR="00F91483" w:rsidRDefault="00F91483">
    <w:pPr>
      <w:pStyle w:val="Kopfzeile"/>
      <w:rPr>
        <w:rFonts w:ascii="Arial" w:hAnsi="Arial" w:cs="Arial"/>
        <w:b/>
        <w:sz w:val="28"/>
        <w:szCs w:val="28"/>
      </w:rPr>
    </w:pPr>
  </w:p>
  <w:p w14:paraId="58B0AD8B" w14:textId="77777777" w:rsidR="00F91483" w:rsidRDefault="00F91483">
    <w:pPr>
      <w:pStyle w:val="Kopfzeile"/>
      <w:rPr>
        <w:rFonts w:ascii="Arial" w:hAnsi="Arial" w:cs="Arial"/>
        <w:b/>
        <w:sz w:val="28"/>
        <w:szCs w:val="28"/>
      </w:rPr>
    </w:pPr>
  </w:p>
  <w:p w14:paraId="0CFEA1B7" w14:textId="77777777" w:rsidR="00F91483" w:rsidRPr="00F91483" w:rsidRDefault="00F91483">
    <w:pPr>
      <w:pStyle w:val="Kopfzeile"/>
      <w:rPr>
        <w:rFonts w:ascii="Arial" w:hAnsi="Arial" w:cs="Arial"/>
        <w:b/>
        <w:sz w:val="28"/>
        <w:szCs w:val="28"/>
      </w:rPr>
    </w:pPr>
    <w:r w:rsidRPr="00F91483">
      <w:rPr>
        <w:rFonts w:ascii="Arial" w:hAnsi="Arial"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7B"/>
    <w:rsid w:val="00014B83"/>
    <w:rsid w:val="00025BD6"/>
    <w:rsid w:val="00026973"/>
    <w:rsid w:val="00050DCB"/>
    <w:rsid w:val="000600D9"/>
    <w:rsid w:val="00097071"/>
    <w:rsid w:val="00286413"/>
    <w:rsid w:val="002F0551"/>
    <w:rsid w:val="003A276E"/>
    <w:rsid w:val="003C1CE0"/>
    <w:rsid w:val="003D257B"/>
    <w:rsid w:val="003D7642"/>
    <w:rsid w:val="00401E51"/>
    <w:rsid w:val="004020EB"/>
    <w:rsid w:val="004235F3"/>
    <w:rsid w:val="00446724"/>
    <w:rsid w:val="004F1DE0"/>
    <w:rsid w:val="004F7106"/>
    <w:rsid w:val="00507AE9"/>
    <w:rsid w:val="00521BA9"/>
    <w:rsid w:val="00546ED1"/>
    <w:rsid w:val="00560859"/>
    <w:rsid w:val="00572AF1"/>
    <w:rsid w:val="00687CAB"/>
    <w:rsid w:val="006D5798"/>
    <w:rsid w:val="00700360"/>
    <w:rsid w:val="0071321B"/>
    <w:rsid w:val="0072167A"/>
    <w:rsid w:val="00820341"/>
    <w:rsid w:val="00861881"/>
    <w:rsid w:val="008628A3"/>
    <w:rsid w:val="00874049"/>
    <w:rsid w:val="00882399"/>
    <w:rsid w:val="009A5AF6"/>
    <w:rsid w:val="009A6DF4"/>
    <w:rsid w:val="009D32B6"/>
    <w:rsid w:val="00A241DB"/>
    <w:rsid w:val="00A30F0D"/>
    <w:rsid w:val="00A3346D"/>
    <w:rsid w:val="00A621C1"/>
    <w:rsid w:val="00A6348B"/>
    <w:rsid w:val="00AE19A0"/>
    <w:rsid w:val="00B65677"/>
    <w:rsid w:val="00B70C2A"/>
    <w:rsid w:val="00B93D27"/>
    <w:rsid w:val="00BB1FE4"/>
    <w:rsid w:val="00BB2A13"/>
    <w:rsid w:val="00BB368F"/>
    <w:rsid w:val="00C308AD"/>
    <w:rsid w:val="00C93AFC"/>
    <w:rsid w:val="00CA17F4"/>
    <w:rsid w:val="00CA3D98"/>
    <w:rsid w:val="00CA6B8F"/>
    <w:rsid w:val="00CC4F10"/>
    <w:rsid w:val="00D03DB6"/>
    <w:rsid w:val="00E815E0"/>
    <w:rsid w:val="00ED4A52"/>
    <w:rsid w:val="00ED4FCC"/>
    <w:rsid w:val="00F07BBF"/>
    <w:rsid w:val="00F830FA"/>
    <w:rsid w:val="00F91483"/>
    <w:rsid w:val="00FE0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A5603"/>
  <w15:chartTrackingRefBased/>
  <w15:docId w15:val="{873C7681-D79C-4B19-AF4C-DBC5AA3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 w:type="paragraph" w:styleId="Sprechblasentext">
    <w:name w:val="Balloon Text"/>
    <w:basedOn w:val="Standard"/>
    <w:link w:val="SprechblasentextZchn"/>
    <w:uiPriority w:val="99"/>
    <w:semiHidden/>
    <w:unhideWhenUsed/>
    <w:rsid w:val="00F07B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echenheizung.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flaechenheiz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2</cp:revision>
  <cp:lastPrinted>2020-06-29T08:30:00Z</cp:lastPrinted>
  <dcterms:created xsi:type="dcterms:W3CDTF">2020-07-01T09:03:00Z</dcterms:created>
  <dcterms:modified xsi:type="dcterms:W3CDTF">2020-07-01T09:03:00Z</dcterms:modified>
</cp:coreProperties>
</file>